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6F7B3" w14:textId="77777777" w:rsidR="00CC4954" w:rsidRPr="00992F28" w:rsidRDefault="00CC4954" w:rsidP="00CC4954">
      <w:pPr>
        <w:spacing w:after="0" w:line="240" w:lineRule="auto"/>
        <w:rPr>
          <w:rFonts w:asciiTheme="majorHAnsi" w:eastAsia="Times New Roman" w:hAnsiTheme="majorHAnsi" w:cs="Times New Roman"/>
          <w:kern w:val="0"/>
          <w:sz w:val="24"/>
          <w:szCs w:val="24"/>
          <w:lang w:val="en-GB" w:eastAsia="en-GB"/>
          <w14:ligatures w14:val="none"/>
        </w:rPr>
      </w:pPr>
    </w:p>
    <w:p w14:paraId="400A5141" w14:textId="77777777" w:rsidR="00551138" w:rsidRPr="00992F28" w:rsidRDefault="00551138" w:rsidP="00CC4954">
      <w:pPr>
        <w:spacing w:after="0" w:line="240" w:lineRule="auto"/>
        <w:jc w:val="center"/>
        <w:rPr>
          <w:rFonts w:asciiTheme="majorHAnsi" w:eastAsia="Times New Roman" w:hAnsiTheme="majorHAnsi" w:cs="Arial"/>
          <w:color w:val="000000"/>
          <w:kern w:val="0"/>
          <w:sz w:val="48"/>
          <w:szCs w:val="48"/>
          <w:lang w:val="en-GB" w:eastAsia="en-GB"/>
          <w14:ligatures w14:val="none"/>
        </w:rPr>
      </w:pPr>
    </w:p>
    <w:p w14:paraId="1F0BA5B0" w14:textId="77777777" w:rsidR="00551138" w:rsidRPr="00992F28" w:rsidRDefault="00551138" w:rsidP="00CC4954">
      <w:pPr>
        <w:spacing w:after="0" w:line="240" w:lineRule="auto"/>
        <w:jc w:val="center"/>
        <w:rPr>
          <w:rFonts w:asciiTheme="majorHAnsi" w:eastAsia="Times New Roman" w:hAnsiTheme="majorHAnsi" w:cs="Arial"/>
          <w:color w:val="000000"/>
          <w:kern w:val="0"/>
          <w:sz w:val="48"/>
          <w:szCs w:val="48"/>
          <w:lang w:val="en-GB" w:eastAsia="en-GB"/>
          <w14:ligatures w14:val="none"/>
        </w:rPr>
      </w:pPr>
    </w:p>
    <w:p w14:paraId="5DB39306" w14:textId="77777777" w:rsidR="00551138" w:rsidRPr="00992F28" w:rsidRDefault="00551138" w:rsidP="00CC4954">
      <w:pPr>
        <w:spacing w:after="0" w:line="240" w:lineRule="auto"/>
        <w:jc w:val="center"/>
        <w:rPr>
          <w:rFonts w:asciiTheme="majorHAnsi" w:eastAsia="Times New Roman" w:hAnsiTheme="majorHAnsi" w:cs="Arial"/>
          <w:color w:val="000000"/>
          <w:kern w:val="0"/>
          <w:sz w:val="48"/>
          <w:szCs w:val="48"/>
          <w:lang w:val="en-GB" w:eastAsia="en-GB"/>
          <w14:ligatures w14:val="none"/>
        </w:rPr>
      </w:pPr>
    </w:p>
    <w:p w14:paraId="7284D33D" w14:textId="1CE02336" w:rsidR="00771472" w:rsidRPr="00992F28" w:rsidRDefault="00CC4954" w:rsidP="00CC4954">
      <w:pPr>
        <w:spacing w:after="0" w:line="240" w:lineRule="auto"/>
        <w:jc w:val="center"/>
        <w:rPr>
          <w:rFonts w:asciiTheme="majorHAnsi" w:eastAsia="Times New Roman" w:hAnsiTheme="majorHAnsi" w:cs="Arial"/>
          <w:color w:val="000000"/>
          <w:kern w:val="0"/>
          <w:sz w:val="48"/>
          <w:szCs w:val="48"/>
          <w:lang w:val="en-GB" w:eastAsia="en-GB"/>
          <w14:ligatures w14:val="none"/>
        </w:rPr>
      </w:pPr>
      <w:r w:rsidRPr="00992F28">
        <w:rPr>
          <w:rFonts w:asciiTheme="majorHAnsi" w:eastAsia="Times New Roman" w:hAnsiTheme="majorHAnsi" w:cs="Arial"/>
          <w:color w:val="000000"/>
          <w:kern w:val="0"/>
          <w:sz w:val="48"/>
          <w:szCs w:val="48"/>
          <w:lang w:val="en-GB" w:eastAsia="en-GB"/>
          <w14:ligatures w14:val="none"/>
        </w:rPr>
        <w:t xml:space="preserve">Strengthening the civic commitment of young people </w:t>
      </w:r>
    </w:p>
    <w:p w14:paraId="7A696611" w14:textId="03B93076" w:rsidR="00CC4954" w:rsidRPr="00992F28" w:rsidRDefault="00CC4954" w:rsidP="00CC4954">
      <w:pPr>
        <w:spacing w:after="0" w:line="240" w:lineRule="auto"/>
        <w:jc w:val="center"/>
        <w:rPr>
          <w:rFonts w:asciiTheme="majorHAnsi" w:eastAsia="Times New Roman" w:hAnsiTheme="majorHAnsi" w:cs="Arial"/>
          <w:kern w:val="0"/>
          <w:sz w:val="48"/>
          <w:szCs w:val="48"/>
          <w:lang w:val="en-GB" w:eastAsia="en-GB"/>
          <w14:ligatures w14:val="none"/>
        </w:rPr>
      </w:pPr>
      <w:r w:rsidRPr="00992F28">
        <w:rPr>
          <w:rFonts w:asciiTheme="majorHAnsi" w:eastAsia="Times New Roman" w:hAnsiTheme="majorHAnsi" w:cs="Arial"/>
          <w:color w:val="000000"/>
          <w:kern w:val="0"/>
          <w:sz w:val="48"/>
          <w:szCs w:val="48"/>
          <w:lang w:val="en-GB" w:eastAsia="en-GB"/>
          <w14:ligatures w14:val="none"/>
        </w:rPr>
        <w:t xml:space="preserve">through </w:t>
      </w:r>
      <w:r w:rsidR="00771472" w:rsidRPr="00992F28">
        <w:rPr>
          <w:rFonts w:asciiTheme="majorHAnsi" w:eastAsia="Times New Roman" w:hAnsiTheme="majorHAnsi" w:cs="Arial"/>
          <w:color w:val="000000"/>
          <w:kern w:val="0"/>
          <w:sz w:val="48"/>
          <w:szCs w:val="48"/>
          <w:lang w:val="en-GB" w:eastAsia="en-GB"/>
          <w14:ligatures w14:val="none"/>
        </w:rPr>
        <w:t xml:space="preserve">a </w:t>
      </w:r>
      <w:r w:rsidRPr="00992F28">
        <w:rPr>
          <w:rFonts w:asciiTheme="majorHAnsi" w:eastAsia="Times New Roman" w:hAnsiTheme="majorHAnsi" w:cs="Arial"/>
          <w:color w:val="000000"/>
          <w:kern w:val="0"/>
          <w:sz w:val="48"/>
          <w:szCs w:val="48"/>
          <w:lang w:val="en-GB" w:eastAsia="en-GB"/>
          <w14:ligatures w14:val="none"/>
        </w:rPr>
        <w:t>Peer led community</w:t>
      </w:r>
      <w:r w:rsidR="00771472" w:rsidRPr="00992F28">
        <w:rPr>
          <w:rFonts w:asciiTheme="majorHAnsi" w:eastAsia="Times New Roman" w:hAnsiTheme="majorHAnsi" w:cs="Arial"/>
          <w:color w:val="000000"/>
          <w:kern w:val="0"/>
          <w:sz w:val="48"/>
          <w:szCs w:val="48"/>
          <w:lang w:val="en-GB" w:eastAsia="en-GB"/>
          <w14:ligatures w14:val="none"/>
        </w:rPr>
        <w:t xml:space="preserve"> initiative.</w:t>
      </w:r>
    </w:p>
    <w:p w14:paraId="387D846D" w14:textId="77777777" w:rsidR="00CC4954" w:rsidRPr="00992F28" w:rsidRDefault="00CC4954" w:rsidP="00CC4954">
      <w:pPr>
        <w:spacing w:after="0" w:line="240" w:lineRule="auto"/>
        <w:rPr>
          <w:rFonts w:asciiTheme="majorHAnsi" w:eastAsia="Times New Roman" w:hAnsiTheme="majorHAnsi" w:cs="Times New Roman"/>
          <w:kern w:val="0"/>
          <w:sz w:val="24"/>
          <w:szCs w:val="24"/>
          <w:lang w:val="en-GB" w:eastAsia="en-GB"/>
          <w14:ligatures w14:val="none"/>
        </w:rPr>
      </w:pPr>
    </w:p>
    <w:p w14:paraId="7CF39BA2" w14:textId="77777777" w:rsidR="00290333" w:rsidRPr="00992F28" w:rsidRDefault="00290333">
      <w:pPr>
        <w:rPr>
          <w:rFonts w:asciiTheme="majorHAnsi" w:eastAsia="Times New Roman" w:hAnsiTheme="majorHAnsi" w:cs="Times New Roman"/>
          <w:color w:val="000000"/>
          <w:kern w:val="0"/>
          <w:sz w:val="24"/>
          <w:szCs w:val="24"/>
          <w:lang w:val="en-GB" w:eastAsia="en-GB"/>
          <w14:ligatures w14:val="none"/>
        </w:rPr>
      </w:pPr>
    </w:p>
    <w:p w14:paraId="0AD7DF80" w14:textId="77777777" w:rsidR="00551138" w:rsidRPr="00992F28" w:rsidRDefault="00551138">
      <w:pPr>
        <w:rPr>
          <w:rFonts w:asciiTheme="majorHAnsi" w:eastAsia="Times New Roman" w:hAnsiTheme="majorHAnsi" w:cs="Times New Roman"/>
          <w:color w:val="000000"/>
          <w:kern w:val="0"/>
          <w:sz w:val="24"/>
          <w:szCs w:val="24"/>
          <w:lang w:val="en-GB" w:eastAsia="en-GB"/>
          <w14:ligatures w14:val="none"/>
        </w:rPr>
      </w:pPr>
    </w:p>
    <w:p w14:paraId="1E029219" w14:textId="77777777" w:rsidR="00992F28" w:rsidRDefault="00551138" w:rsidP="006E416D">
      <w:pPr>
        <w:jc w:val="center"/>
        <w:rPr>
          <w:rFonts w:asciiTheme="majorHAnsi" w:eastAsia="Times New Roman" w:hAnsiTheme="majorHAnsi" w:cs="Times New Roman"/>
          <w:color w:val="000000"/>
          <w:kern w:val="0"/>
          <w:sz w:val="24"/>
          <w:szCs w:val="24"/>
          <w:lang w:val="en-GB" w:eastAsia="en-GB"/>
          <w14:ligatures w14:val="none"/>
        </w:rPr>
      </w:pPr>
      <w:r w:rsidRPr="00992F28">
        <w:rPr>
          <w:rFonts w:asciiTheme="majorHAnsi" w:eastAsia="Times New Roman" w:hAnsiTheme="majorHAnsi" w:cs="Times New Roman"/>
          <w:color w:val="000000"/>
          <w:kern w:val="0"/>
          <w:sz w:val="24"/>
          <w:szCs w:val="24"/>
          <w:lang w:val="en-GB" w:eastAsia="en-GB"/>
          <w14:ligatures w14:val="none"/>
        </w:rPr>
        <w:t xml:space="preserve">PARTICIPATORY </w:t>
      </w:r>
      <w:r w:rsidR="002A0C94" w:rsidRPr="00992F28">
        <w:rPr>
          <w:rFonts w:asciiTheme="majorHAnsi" w:eastAsia="Times New Roman" w:hAnsiTheme="majorHAnsi" w:cs="Times New Roman"/>
          <w:color w:val="000000"/>
          <w:kern w:val="0"/>
          <w:sz w:val="24"/>
          <w:szCs w:val="24"/>
          <w:lang w:val="en-GB" w:eastAsia="en-GB"/>
          <w14:ligatures w14:val="none"/>
        </w:rPr>
        <w:t xml:space="preserve">GUIDE FOR </w:t>
      </w:r>
      <w:r w:rsidR="00E32BAE" w:rsidRPr="00992F28">
        <w:rPr>
          <w:rFonts w:asciiTheme="majorHAnsi" w:eastAsia="Times New Roman" w:hAnsiTheme="majorHAnsi" w:cs="Times New Roman"/>
          <w:color w:val="000000"/>
          <w:kern w:val="0"/>
          <w:sz w:val="24"/>
          <w:szCs w:val="24"/>
          <w:lang w:val="en-GB" w:eastAsia="en-GB"/>
          <w14:ligatures w14:val="none"/>
        </w:rPr>
        <w:t xml:space="preserve">YOUNG PEOPLE’S INVOLVMENT </w:t>
      </w:r>
    </w:p>
    <w:p w14:paraId="760EB3D3" w14:textId="63ED3476" w:rsidR="00551138" w:rsidRPr="00992F28" w:rsidRDefault="00E32BAE" w:rsidP="006E416D">
      <w:pPr>
        <w:jc w:val="center"/>
        <w:rPr>
          <w:rFonts w:asciiTheme="majorHAnsi" w:eastAsia="Times New Roman" w:hAnsiTheme="majorHAnsi" w:cs="Times New Roman"/>
          <w:color w:val="000000"/>
          <w:kern w:val="0"/>
          <w:sz w:val="24"/>
          <w:szCs w:val="24"/>
          <w:lang w:val="en-GB" w:eastAsia="en-GB"/>
          <w14:ligatures w14:val="none"/>
        </w:rPr>
      </w:pPr>
      <w:r w:rsidRPr="00992F28">
        <w:rPr>
          <w:rFonts w:asciiTheme="majorHAnsi" w:eastAsia="Times New Roman" w:hAnsiTheme="majorHAnsi" w:cs="Times New Roman"/>
          <w:color w:val="000000"/>
          <w:kern w:val="0"/>
          <w:sz w:val="24"/>
          <w:szCs w:val="24"/>
          <w:lang w:val="en-GB" w:eastAsia="en-GB"/>
          <w14:ligatures w14:val="none"/>
        </w:rPr>
        <w:t xml:space="preserve">IN </w:t>
      </w:r>
      <w:r w:rsidR="000A5796" w:rsidRPr="00992F28">
        <w:rPr>
          <w:rFonts w:asciiTheme="majorHAnsi" w:eastAsia="Times New Roman" w:hAnsiTheme="majorHAnsi" w:cs="Times New Roman"/>
          <w:color w:val="000000"/>
          <w:kern w:val="0"/>
          <w:sz w:val="24"/>
          <w:szCs w:val="24"/>
          <w:lang w:val="en-GB" w:eastAsia="en-GB"/>
          <w14:ligatures w14:val="none"/>
        </w:rPr>
        <w:t>EUROPEAN DEMOCRATIC PROCESSES</w:t>
      </w:r>
    </w:p>
    <w:p w14:paraId="33709B98" w14:textId="712B2C02" w:rsidR="00551138" w:rsidRPr="00992F28" w:rsidRDefault="00551138">
      <w:pPr>
        <w:rPr>
          <w:rFonts w:asciiTheme="majorHAnsi" w:hAnsiTheme="majorHAnsi"/>
        </w:rPr>
      </w:pPr>
    </w:p>
    <w:p w14:paraId="646E0B73" w14:textId="77777777" w:rsidR="000A5796" w:rsidRPr="00992F28" w:rsidRDefault="000A5796">
      <w:pPr>
        <w:rPr>
          <w:rFonts w:asciiTheme="majorHAnsi" w:hAnsiTheme="majorHAnsi"/>
        </w:rPr>
      </w:pPr>
    </w:p>
    <w:p w14:paraId="3A737A89" w14:textId="77777777" w:rsidR="000A5796" w:rsidRPr="00992F28" w:rsidRDefault="000A5796">
      <w:pPr>
        <w:rPr>
          <w:rFonts w:asciiTheme="majorHAnsi" w:hAnsiTheme="majorHAnsi"/>
        </w:rPr>
      </w:pPr>
    </w:p>
    <w:p w14:paraId="15D1C012" w14:textId="77777777" w:rsidR="000A5796" w:rsidRPr="00992F28" w:rsidRDefault="000A5796">
      <w:pPr>
        <w:rPr>
          <w:rFonts w:asciiTheme="majorHAnsi" w:hAnsiTheme="majorHAnsi"/>
        </w:rPr>
      </w:pPr>
    </w:p>
    <w:p w14:paraId="5F62F9B9" w14:textId="456CB405" w:rsidR="000A5796" w:rsidRPr="00992F28" w:rsidRDefault="000A5796">
      <w:pPr>
        <w:rPr>
          <w:rFonts w:asciiTheme="majorHAnsi" w:hAnsiTheme="majorHAnsi"/>
        </w:rPr>
      </w:pPr>
      <w:r w:rsidRPr="00992F28">
        <w:rPr>
          <w:rFonts w:asciiTheme="majorHAnsi" w:hAnsiTheme="majorHAnsi"/>
        </w:rPr>
        <w:t>Partner logos to be included here…</w:t>
      </w:r>
    </w:p>
    <w:p w14:paraId="4FC62315" w14:textId="77777777" w:rsidR="0030418F" w:rsidRPr="00992F28" w:rsidRDefault="0030418F" w:rsidP="00197CF1">
      <w:pPr>
        <w:rPr>
          <w:rFonts w:asciiTheme="majorHAnsi" w:hAnsiTheme="majorHAnsi"/>
          <w:lang w:val="en-GB"/>
        </w:rPr>
      </w:pPr>
    </w:p>
    <w:p w14:paraId="564535DF" w14:textId="77777777" w:rsidR="0030418F" w:rsidRPr="00992F28" w:rsidRDefault="0030418F" w:rsidP="00197CF1">
      <w:pPr>
        <w:rPr>
          <w:rFonts w:asciiTheme="majorHAnsi" w:hAnsiTheme="majorHAnsi"/>
          <w:lang w:val="en-GB"/>
        </w:rPr>
      </w:pPr>
    </w:p>
    <w:p w14:paraId="3760DB51" w14:textId="77777777" w:rsidR="0030418F" w:rsidRPr="00992F28" w:rsidRDefault="0030418F" w:rsidP="00197CF1">
      <w:pPr>
        <w:rPr>
          <w:rFonts w:asciiTheme="majorHAnsi" w:hAnsiTheme="majorHAnsi"/>
          <w:lang w:val="en-GB"/>
        </w:rPr>
      </w:pPr>
    </w:p>
    <w:p w14:paraId="0B5F93C6" w14:textId="77777777" w:rsidR="0030418F" w:rsidRPr="00992F28" w:rsidRDefault="0030418F" w:rsidP="00197CF1">
      <w:pPr>
        <w:rPr>
          <w:rFonts w:asciiTheme="majorHAnsi" w:hAnsiTheme="majorHAnsi"/>
          <w:lang w:val="en-GB"/>
        </w:rPr>
      </w:pPr>
    </w:p>
    <w:p w14:paraId="6F34C98D" w14:textId="77777777" w:rsidR="0030418F" w:rsidRPr="00992F28" w:rsidRDefault="0030418F" w:rsidP="00197CF1">
      <w:pPr>
        <w:rPr>
          <w:rFonts w:asciiTheme="majorHAnsi" w:hAnsiTheme="majorHAnsi"/>
          <w:lang w:val="en-GB"/>
        </w:rPr>
      </w:pPr>
    </w:p>
    <w:p w14:paraId="47E0EE1A" w14:textId="77777777" w:rsidR="0030418F" w:rsidRPr="00992F28" w:rsidRDefault="0030418F" w:rsidP="00197CF1">
      <w:pPr>
        <w:rPr>
          <w:rFonts w:asciiTheme="majorHAnsi" w:hAnsiTheme="majorHAnsi"/>
          <w:lang w:val="en-GB"/>
        </w:rPr>
      </w:pPr>
    </w:p>
    <w:p w14:paraId="7EBB18F9" w14:textId="77777777" w:rsidR="0030418F" w:rsidRPr="00992F28" w:rsidRDefault="0030418F" w:rsidP="00197CF1">
      <w:pPr>
        <w:rPr>
          <w:rFonts w:asciiTheme="majorHAnsi" w:hAnsiTheme="majorHAnsi"/>
          <w:lang w:val="en-GB"/>
        </w:rPr>
      </w:pPr>
    </w:p>
    <w:p w14:paraId="7B0E0E0B" w14:textId="77777777" w:rsidR="0030418F" w:rsidRPr="00992F28" w:rsidRDefault="0030418F" w:rsidP="00197CF1">
      <w:pPr>
        <w:rPr>
          <w:rFonts w:asciiTheme="majorHAnsi" w:hAnsiTheme="majorHAnsi"/>
          <w:lang w:val="en-GB"/>
        </w:rPr>
      </w:pPr>
    </w:p>
    <w:p w14:paraId="08DA8B59" w14:textId="77777777" w:rsidR="0030418F" w:rsidRPr="00992F28" w:rsidRDefault="0030418F" w:rsidP="00197CF1">
      <w:pPr>
        <w:rPr>
          <w:rFonts w:asciiTheme="majorHAnsi" w:hAnsiTheme="majorHAnsi"/>
          <w:lang w:val="en-GB"/>
        </w:rPr>
      </w:pPr>
    </w:p>
    <w:p w14:paraId="67820DF4" w14:textId="6ECA71AE" w:rsidR="00A36207" w:rsidRDefault="00197CF1" w:rsidP="00A36207">
      <w:pPr>
        <w:rPr>
          <w:rFonts w:asciiTheme="majorHAnsi" w:hAnsiTheme="majorHAnsi"/>
          <w:lang w:val="en-GB"/>
        </w:rPr>
      </w:pPr>
      <w:r w:rsidRPr="00992F28">
        <w:rPr>
          <w:rFonts w:asciiTheme="majorHAnsi" w:hAnsiTheme="majorHAnsi"/>
          <w:lang w:val="en-GB"/>
        </w:rPr>
        <w:lastRenderedPageBreak/>
        <w:t xml:space="preserve">Engagement between young people and their European elected representatives in Ireland involves various channels and initiatives aimed at fostering dialogue, participation, and representation. </w:t>
      </w:r>
      <w:r w:rsidR="00473458">
        <w:rPr>
          <w:rFonts w:asciiTheme="majorHAnsi" w:hAnsiTheme="majorHAnsi"/>
          <w:lang w:val="en-GB"/>
        </w:rPr>
        <w:t xml:space="preserve"> A sample of the primary channels is provided below.</w:t>
      </w:r>
    </w:p>
    <w:p w14:paraId="03C8B38E" w14:textId="77777777" w:rsidR="00473458" w:rsidRPr="00A36207" w:rsidRDefault="00473458" w:rsidP="00A36207">
      <w:pPr>
        <w:rPr>
          <w:rFonts w:asciiTheme="majorHAnsi" w:hAnsiTheme="majorHAnsi"/>
          <w:lang w:val="en-GB"/>
        </w:rPr>
      </w:pPr>
    </w:p>
    <w:p w14:paraId="2E956F45" w14:textId="6FB59FAF" w:rsidR="00992F28" w:rsidRDefault="00197CF1" w:rsidP="0030418F">
      <w:pPr>
        <w:jc w:val="both"/>
        <w:rPr>
          <w:rFonts w:asciiTheme="majorHAnsi" w:hAnsiTheme="majorHAnsi"/>
          <w:b/>
          <w:bCs/>
          <w:lang w:val="en-GB"/>
        </w:rPr>
      </w:pPr>
      <w:r w:rsidRPr="00992F28">
        <w:rPr>
          <w:rFonts w:asciiTheme="majorHAnsi" w:hAnsiTheme="majorHAnsi"/>
          <w:b/>
          <w:bCs/>
          <w:lang w:val="en-GB"/>
        </w:rPr>
        <w:t>Youth Councils and Organi</w:t>
      </w:r>
      <w:r w:rsidR="0030418F" w:rsidRPr="00992F28">
        <w:rPr>
          <w:rFonts w:asciiTheme="majorHAnsi" w:hAnsiTheme="majorHAnsi"/>
          <w:b/>
          <w:bCs/>
          <w:lang w:val="en-GB"/>
        </w:rPr>
        <w:t>s</w:t>
      </w:r>
      <w:r w:rsidRPr="00992F28">
        <w:rPr>
          <w:rFonts w:asciiTheme="majorHAnsi" w:hAnsiTheme="majorHAnsi"/>
          <w:b/>
          <w:bCs/>
          <w:lang w:val="en-GB"/>
        </w:rPr>
        <w:t>ations</w:t>
      </w:r>
    </w:p>
    <w:p w14:paraId="79C1CA23" w14:textId="6EA4426E" w:rsidR="00197CF1" w:rsidRPr="00992F28" w:rsidRDefault="00197CF1" w:rsidP="0030418F">
      <w:pPr>
        <w:jc w:val="both"/>
        <w:rPr>
          <w:rFonts w:asciiTheme="majorHAnsi" w:hAnsiTheme="majorHAnsi"/>
          <w:lang w:val="en-GB"/>
        </w:rPr>
      </w:pPr>
      <w:r w:rsidRPr="00992F28">
        <w:rPr>
          <w:rFonts w:asciiTheme="majorHAnsi" w:hAnsiTheme="majorHAnsi"/>
          <w:lang w:val="en-GB"/>
        </w:rPr>
        <w:t>Youth councils and organi</w:t>
      </w:r>
      <w:r w:rsidR="0030418F" w:rsidRPr="00992F28">
        <w:rPr>
          <w:rFonts w:asciiTheme="majorHAnsi" w:hAnsiTheme="majorHAnsi"/>
          <w:lang w:val="en-GB"/>
        </w:rPr>
        <w:t>s</w:t>
      </w:r>
      <w:r w:rsidRPr="00992F28">
        <w:rPr>
          <w:rFonts w:asciiTheme="majorHAnsi" w:hAnsiTheme="majorHAnsi"/>
          <w:lang w:val="en-GB"/>
        </w:rPr>
        <w:t>ations play a vital role in facilitating engagement between young people and their elected representatives. These groups often organi</w:t>
      </w:r>
      <w:r w:rsidR="008D616D" w:rsidRPr="00992F28">
        <w:rPr>
          <w:rFonts w:asciiTheme="majorHAnsi" w:hAnsiTheme="majorHAnsi"/>
          <w:lang w:val="en-GB"/>
        </w:rPr>
        <w:t>s</w:t>
      </w:r>
      <w:r w:rsidRPr="00992F28">
        <w:rPr>
          <w:rFonts w:asciiTheme="majorHAnsi" w:hAnsiTheme="majorHAnsi"/>
          <w:lang w:val="en-GB"/>
        </w:rPr>
        <w:t>e events, workshops, and campaigns to educate young people about the European Union (EU) and its institutions, as well as to encourage active participation in democratic processes.</w:t>
      </w:r>
    </w:p>
    <w:p w14:paraId="706E1203" w14:textId="48B46DE5" w:rsidR="005C1BC9" w:rsidRPr="00992F28" w:rsidRDefault="005C1BC9" w:rsidP="0030418F">
      <w:pPr>
        <w:jc w:val="both"/>
        <w:rPr>
          <w:rFonts w:asciiTheme="majorHAnsi" w:hAnsiTheme="majorHAnsi"/>
          <w:lang w:val="en-GB"/>
        </w:rPr>
      </w:pPr>
      <w:r w:rsidRPr="00992F28">
        <w:rPr>
          <w:rFonts w:asciiTheme="majorHAnsi" w:hAnsiTheme="majorHAnsi"/>
          <w:lang w:val="en-GB"/>
        </w:rPr>
        <w:t xml:space="preserve">Youth Council of Ireland </w:t>
      </w:r>
      <w:r w:rsidRPr="00992F28">
        <w:rPr>
          <w:rFonts w:asciiTheme="majorHAnsi" w:hAnsiTheme="majorHAnsi"/>
          <w:lang w:val="en-GB"/>
        </w:rPr>
        <w:tab/>
      </w:r>
      <w:r w:rsidR="00992F28">
        <w:rPr>
          <w:rFonts w:asciiTheme="majorHAnsi" w:hAnsiTheme="majorHAnsi"/>
          <w:lang w:val="en-GB"/>
        </w:rPr>
        <w:tab/>
      </w:r>
      <w:hyperlink r:id="rId10" w:history="1">
        <w:r w:rsidR="00992F28" w:rsidRPr="00FA3893">
          <w:rPr>
            <w:rStyle w:val="Hyperlink"/>
            <w:rFonts w:asciiTheme="majorHAnsi" w:hAnsiTheme="majorHAnsi"/>
            <w:lang w:val="en-GB"/>
          </w:rPr>
          <w:t>https://www.youth.ie/</w:t>
        </w:r>
      </w:hyperlink>
    </w:p>
    <w:p w14:paraId="6D9D51C1" w14:textId="39B3ED57" w:rsidR="005C1BC9" w:rsidRPr="00992F28" w:rsidRDefault="005C1BC9" w:rsidP="0030418F">
      <w:pPr>
        <w:jc w:val="both"/>
        <w:rPr>
          <w:rFonts w:asciiTheme="majorHAnsi" w:hAnsiTheme="majorHAnsi"/>
          <w:lang w:val="en-GB"/>
        </w:rPr>
      </w:pPr>
      <w:r w:rsidRPr="00992F28">
        <w:rPr>
          <w:rFonts w:asciiTheme="majorHAnsi" w:hAnsiTheme="majorHAnsi"/>
          <w:lang w:val="en-GB"/>
        </w:rPr>
        <w:t>Foroige</w:t>
      </w:r>
      <w:r w:rsidRPr="00992F28">
        <w:rPr>
          <w:rFonts w:asciiTheme="majorHAnsi" w:hAnsiTheme="majorHAnsi"/>
          <w:lang w:val="en-GB"/>
        </w:rPr>
        <w:tab/>
      </w:r>
      <w:r w:rsidRPr="00992F28">
        <w:rPr>
          <w:rFonts w:asciiTheme="majorHAnsi" w:hAnsiTheme="majorHAnsi"/>
          <w:lang w:val="en-GB"/>
        </w:rPr>
        <w:tab/>
      </w:r>
      <w:r w:rsidRPr="00992F28">
        <w:rPr>
          <w:rFonts w:asciiTheme="majorHAnsi" w:hAnsiTheme="majorHAnsi"/>
          <w:lang w:val="en-GB"/>
        </w:rPr>
        <w:tab/>
      </w:r>
      <w:r w:rsidRPr="00992F28">
        <w:rPr>
          <w:rFonts w:asciiTheme="majorHAnsi" w:hAnsiTheme="majorHAnsi"/>
          <w:lang w:val="en-GB"/>
        </w:rPr>
        <w:tab/>
      </w:r>
      <w:hyperlink r:id="rId11" w:history="1">
        <w:r w:rsidR="00A3315D" w:rsidRPr="00992F28">
          <w:rPr>
            <w:rStyle w:val="Hyperlink"/>
            <w:rFonts w:asciiTheme="majorHAnsi" w:hAnsiTheme="majorHAnsi"/>
            <w:lang w:val="en-GB"/>
          </w:rPr>
          <w:t>https://www.foroige.ie/</w:t>
        </w:r>
      </w:hyperlink>
    </w:p>
    <w:p w14:paraId="1A749FCC" w14:textId="532A0001" w:rsidR="00197CF1" w:rsidRPr="00992F28" w:rsidRDefault="00F938B8" w:rsidP="00AE6BDF">
      <w:pPr>
        <w:jc w:val="both"/>
        <w:rPr>
          <w:rFonts w:asciiTheme="majorHAnsi" w:hAnsiTheme="majorHAnsi"/>
          <w:lang w:val="en-GB"/>
        </w:rPr>
      </w:pPr>
      <w:r w:rsidRPr="00992F28">
        <w:rPr>
          <w:rFonts w:asciiTheme="majorHAnsi" w:hAnsiTheme="majorHAnsi"/>
          <w:lang w:val="en-GB"/>
        </w:rPr>
        <w:t>Spun Out</w:t>
      </w:r>
      <w:r w:rsidRPr="00992F28">
        <w:rPr>
          <w:rFonts w:asciiTheme="majorHAnsi" w:hAnsiTheme="majorHAnsi"/>
          <w:lang w:val="en-GB"/>
        </w:rPr>
        <w:tab/>
      </w:r>
      <w:r w:rsidRPr="00992F28">
        <w:rPr>
          <w:rFonts w:asciiTheme="majorHAnsi" w:hAnsiTheme="majorHAnsi"/>
          <w:lang w:val="en-GB"/>
        </w:rPr>
        <w:tab/>
      </w:r>
      <w:r w:rsidRPr="00992F28">
        <w:rPr>
          <w:rFonts w:asciiTheme="majorHAnsi" w:hAnsiTheme="majorHAnsi"/>
          <w:lang w:val="en-GB"/>
        </w:rPr>
        <w:tab/>
      </w:r>
      <w:hyperlink r:id="rId12" w:history="1">
        <w:r w:rsidRPr="00992F28">
          <w:rPr>
            <w:rStyle w:val="Hyperlink"/>
            <w:rFonts w:asciiTheme="majorHAnsi" w:hAnsiTheme="majorHAnsi"/>
            <w:lang w:val="en-GB"/>
          </w:rPr>
          <w:t>https://spunout.ie/about/</w:t>
        </w:r>
      </w:hyperlink>
    </w:p>
    <w:p w14:paraId="2B1818F1" w14:textId="77777777" w:rsidR="00AE6BDF" w:rsidRPr="00992F28" w:rsidRDefault="00AE6BDF" w:rsidP="00AE6BDF">
      <w:pPr>
        <w:jc w:val="both"/>
        <w:rPr>
          <w:rFonts w:asciiTheme="majorHAnsi" w:hAnsiTheme="majorHAnsi"/>
          <w:lang w:val="en-GB"/>
        </w:rPr>
      </w:pPr>
    </w:p>
    <w:p w14:paraId="29FD51A7" w14:textId="1B7627C8" w:rsidR="00AE6BDF" w:rsidRPr="00992F28" w:rsidRDefault="00197CF1" w:rsidP="00197CF1">
      <w:pPr>
        <w:rPr>
          <w:rFonts w:asciiTheme="majorHAnsi" w:hAnsiTheme="majorHAnsi"/>
          <w:lang w:val="en-GB"/>
        </w:rPr>
      </w:pPr>
      <w:r w:rsidRPr="00992F28">
        <w:rPr>
          <w:rFonts w:asciiTheme="majorHAnsi" w:hAnsiTheme="majorHAnsi"/>
          <w:b/>
          <w:bCs/>
          <w:lang w:val="en-GB"/>
        </w:rPr>
        <w:t>Educational Initiatives</w:t>
      </w:r>
    </w:p>
    <w:p w14:paraId="07230AFD" w14:textId="7EE0736B" w:rsidR="00197CF1" w:rsidRPr="00992F28" w:rsidRDefault="00197CF1" w:rsidP="00AE6BDF">
      <w:pPr>
        <w:jc w:val="both"/>
        <w:rPr>
          <w:rFonts w:asciiTheme="majorHAnsi" w:hAnsiTheme="majorHAnsi"/>
          <w:lang w:val="en-GB"/>
        </w:rPr>
      </w:pPr>
      <w:r w:rsidRPr="00992F28">
        <w:rPr>
          <w:rFonts w:asciiTheme="majorHAnsi" w:hAnsiTheme="majorHAnsi"/>
          <w:lang w:val="en-GB"/>
        </w:rPr>
        <w:t>Educational initiatives, such as school program</w:t>
      </w:r>
      <w:r w:rsidR="00AE6BDF" w:rsidRPr="00992F28">
        <w:rPr>
          <w:rFonts w:asciiTheme="majorHAnsi" w:hAnsiTheme="majorHAnsi"/>
          <w:lang w:val="en-GB"/>
        </w:rPr>
        <w:t>me</w:t>
      </w:r>
      <w:r w:rsidRPr="00992F28">
        <w:rPr>
          <w:rFonts w:asciiTheme="majorHAnsi" w:hAnsiTheme="majorHAnsi"/>
          <w:lang w:val="en-GB"/>
        </w:rPr>
        <w:t>s and university courses, provide opportunities for young people to learn about the EU, its institutions, policies, and the role of elected representatives. These initiatives may include guest lectures, seminars, and study trips to EU institutions.</w:t>
      </w:r>
    </w:p>
    <w:p w14:paraId="59D1A6F5" w14:textId="6960758D" w:rsidR="00872BC1" w:rsidRPr="00992F28" w:rsidRDefault="00B62E5B" w:rsidP="00AE6BDF">
      <w:pPr>
        <w:jc w:val="both"/>
        <w:rPr>
          <w:rFonts w:asciiTheme="majorHAnsi" w:hAnsiTheme="majorHAnsi"/>
          <w:lang w:val="en-GB"/>
        </w:rPr>
      </w:pPr>
      <w:r w:rsidRPr="00992F28">
        <w:rPr>
          <w:rFonts w:asciiTheme="majorHAnsi" w:hAnsiTheme="majorHAnsi"/>
          <w:lang w:val="en-GB"/>
        </w:rPr>
        <w:t>Leargas</w:t>
      </w:r>
      <w:r w:rsidR="00872BC1" w:rsidRPr="00992F28">
        <w:rPr>
          <w:rFonts w:asciiTheme="majorHAnsi" w:hAnsiTheme="majorHAnsi"/>
          <w:lang w:val="en-GB"/>
        </w:rPr>
        <w:tab/>
      </w:r>
      <w:r w:rsidR="00872BC1" w:rsidRPr="00992F28">
        <w:rPr>
          <w:rFonts w:asciiTheme="majorHAnsi" w:hAnsiTheme="majorHAnsi"/>
          <w:lang w:val="en-GB"/>
        </w:rPr>
        <w:tab/>
      </w:r>
      <w:r w:rsidR="00872BC1" w:rsidRPr="00992F28">
        <w:rPr>
          <w:rFonts w:asciiTheme="majorHAnsi" w:hAnsiTheme="majorHAnsi"/>
          <w:lang w:val="en-GB"/>
        </w:rPr>
        <w:tab/>
      </w:r>
      <w:r w:rsidR="00D64AD7" w:rsidRPr="00992F28">
        <w:rPr>
          <w:rFonts w:asciiTheme="majorHAnsi" w:hAnsiTheme="majorHAnsi"/>
          <w:lang w:val="en-GB"/>
        </w:rPr>
        <w:tab/>
      </w:r>
      <w:r w:rsidR="00992F28">
        <w:rPr>
          <w:rFonts w:asciiTheme="majorHAnsi" w:hAnsiTheme="majorHAnsi"/>
          <w:lang w:val="en-GB"/>
        </w:rPr>
        <w:tab/>
      </w:r>
      <w:r w:rsidR="00872BC1" w:rsidRPr="00992F28">
        <w:rPr>
          <w:rFonts w:asciiTheme="majorHAnsi" w:hAnsiTheme="majorHAnsi"/>
          <w:lang w:val="en-GB"/>
        </w:rPr>
        <w:t>https://www.leargas.ie/</w:t>
      </w:r>
    </w:p>
    <w:p w14:paraId="3B8AA990" w14:textId="31051AC5" w:rsidR="00B62E5B" w:rsidRPr="00992F28" w:rsidRDefault="00B62E5B" w:rsidP="00AE6BDF">
      <w:pPr>
        <w:jc w:val="both"/>
        <w:rPr>
          <w:rFonts w:asciiTheme="majorHAnsi" w:hAnsiTheme="majorHAnsi"/>
          <w:lang w:val="en-GB"/>
        </w:rPr>
      </w:pPr>
      <w:r w:rsidRPr="00992F28">
        <w:rPr>
          <w:rFonts w:asciiTheme="majorHAnsi" w:hAnsiTheme="majorHAnsi"/>
          <w:lang w:val="en-GB"/>
        </w:rPr>
        <w:t>The Wheel</w:t>
      </w:r>
      <w:r w:rsidR="00486F75" w:rsidRPr="00992F28">
        <w:rPr>
          <w:rFonts w:asciiTheme="majorHAnsi" w:hAnsiTheme="majorHAnsi"/>
          <w:lang w:val="en-GB"/>
        </w:rPr>
        <w:tab/>
      </w:r>
      <w:r w:rsidR="00486F75" w:rsidRPr="00992F28">
        <w:rPr>
          <w:rFonts w:asciiTheme="majorHAnsi" w:hAnsiTheme="majorHAnsi"/>
          <w:lang w:val="en-GB"/>
        </w:rPr>
        <w:tab/>
      </w:r>
      <w:r w:rsidR="00486F75" w:rsidRPr="00992F28">
        <w:rPr>
          <w:rFonts w:asciiTheme="majorHAnsi" w:hAnsiTheme="majorHAnsi"/>
          <w:lang w:val="en-GB"/>
        </w:rPr>
        <w:tab/>
      </w:r>
      <w:r w:rsidR="00D64AD7" w:rsidRPr="00992F28">
        <w:rPr>
          <w:rFonts w:asciiTheme="majorHAnsi" w:hAnsiTheme="majorHAnsi"/>
          <w:lang w:val="en-GB"/>
        </w:rPr>
        <w:tab/>
      </w:r>
      <w:r w:rsidR="00486F75" w:rsidRPr="00992F28">
        <w:rPr>
          <w:rFonts w:asciiTheme="majorHAnsi" w:hAnsiTheme="majorHAnsi"/>
          <w:lang w:val="en-GB"/>
        </w:rPr>
        <w:t>https://www.wheel.ie/</w:t>
      </w:r>
    </w:p>
    <w:p w14:paraId="432DA2A1" w14:textId="2BE0C5CB" w:rsidR="00DC6FD0" w:rsidRPr="00992F28" w:rsidRDefault="00DC6FD0" w:rsidP="00AE6BDF">
      <w:pPr>
        <w:jc w:val="both"/>
        <w:rPr>
          <w:rFonts w:asciiTheme="majorHAnsi" w:hAnsiTheme="majorHAnsi"/>
          <w:lang w:val="en-GB"/>
        </w:rPr>
      </w:pPr>
      <w:r w:rsidRPr="00992F28">
        <w:rPr>
          <w:rFonts w:asciiTheme="majorHAnsi" w:hAnsiTheme="majorHAnsi"/>
          <w:lang w:val="en-GB"/>
        </w:rPr>
        <w:t>Education and Training Board Ireland</w:t>
      </w:r>
      <w:r w:rsidR="00D64AD7" w:rsidRPr="00992F28">
        <w:rPr>
          <w:rFonts w:asciiTheme="majorHAnsi" w:hAnsiTheme="majorHAnsi"/>
          <w:lang w:val="en-GB"/>
        </w:rPr>
        <w:t xml:space="preserve"> </w:t>
      </w:r>
      <w:r w:rsidR="00D64AD7" w:rsidRPr="00992F28">
        <w:rPr>
          <w:rFonts w:asciiTheme="majorHAnsi" w:hAnsiTheme="majorHAnsi"/>
          <w:lang w:val="en-GB"/>
        </w:rPr>
        <w:tab/>
      </w:r>
      <w:r w:rsidR="00D64AD7" w:rsidRPr="00992F28">
        <w:rPr>
          <w:rFonts w:asciiTheme="majorHAnsi" w:hAnsiTheme="majorHAnsi"/>
          <w:lang w:val="en-GB"/>
        </w:rPr>
        <w:t>https://www.etbi.ie/</w:t>
      </w:r>
    </w:p>
    <w:p w14:paraId="2E20EA87" w14:textId="37CF6733" w:rsidR="00DC6FD0" w:rsidRPr="00992F28" w:rsidRDefault="00DC6FD0" w:rsidP="00AE6BDF">
      <w:pPr>
        <w:jc w:val="both"/>
        <w:rPr>
          <w:rFonts w:asciiTheme="majorHAnsi" w:hAnsiTheme="majorHAnsi"/>
          <w:lang w:val="en-GB"/>
        </w:rPr>
      </w:pPr>
      <w:r w:rsidRPr="00992F28">
        <w:rPr>
          <w:rFonts w:asciiTheme="majorHAnsi" w:hAnsiTheme="majorHAnsi"/>
          <w:lang w:val="en-GB"/>
        </w:rPr>
        <w:t>Higher Education Authority</w:t>
      </w:r>
      <w:r w:rsidR="00D64AD7" w:rsidRPr="00992F28">
        <w:rPr>
          <w:rFonts w:asciiTheme="majorHAnsi" w:hAnsiTheme="majorHAnsi"/>
          <w:lang w:val="en-GB"/>
        </w:rPr>
        <w:tab/>
      </w:r>
      <w:r w:rsidR="00D64AD7" w:rsidRPr="00992F28">
        <w:rPr>
          <w:rFonts w:asciiTheme="majorHAnsi" w:hAnsiTheme="majorHAnsi"/>
          <w:lang w:val="en-GB"/>
        </w:rPr>
        <w:tab/>
      </w:r>
      <w:r w:rsidR="00D64AD7" w:rsidRPr="00992F28">
        <w:rPr>
          <w:rFonts w:asciiTheme="majorHAnsi" w:hAnsiTheme="majorHAnsi"/>
          <w:lang w:val="en-GB"/>
        </w:rPr>
        <w:t>https://www.</w:t>
      </w:r>
      <w:r w:rsidR="00D64AD7" w:rsidRPr="00992F28">
        <w:rPr>
          <w:rFonts w:asciiTheme="majorHAnsi" w:hAnsiTheme="majorHAnsi"/>
          <w:lang w:val="en-GB"/>
        </w:rPr>
        <w:t>hea</w:t>
      </w:r>
      <w:r w:rsidR="00D64AD7" w:rsidRPr="00992F28">
        <w:rPr>
          <w:rFonts w:asciiTheme="majorHAnsi" w:hAnsiTheme="majorHAnsi"/>
          <w:lang w:val="en-GB"/>
        </w:rPr>
        <w:t>.ie/</w:t>
      </w:r>
    </w:p>
    <w:p w14:paraId="66693006" w14:textId="77777777" w:rsidR="00197CF1" w:rsidRPr="00992F28" w:rsidRDefault="00197CF1" w:rsidP="00197CF1">
      <w:pPr>
        <w:rPr>
          <w:rFonts w:asciiTheme="majorHAnsi" w:hAnsiTheme="majorHAnsi"/>
          <w:lang w:val="en-GB"/>
        </w:rPr>
      </w:pPr>
    </w:p>
    <w:p w14:paraId="77BCBDD4" w14:textId="77777777" w:rsidR="00992F28" w:rsidRPr="00992F28" w:rsidRDefault="00197CF1" w:rsidP="00197CF1">
      <w:pPr>
        <w:rPr>
          <w:rFonts w:asciiTheme="majorHAnsi" w:hAnsiTheme="majorHAnsi"/>
          <w:b/>
          <w:bCs/>
          <w:lang w:val="en-GB"/>
        </w:rPr>
      </w:pPr>
      <w:r w:rsidRPr="00992F28">
        <w:rPr>
          <w:rFonts w:asciiTheme="majorHAnsi" w:hAnsiTheme="majorHAnsi"/>
          <w:b/>
          <w:bCs/>
          <w:lang w:val="en-GB"/>
        </w:rPr>
        <w:t>Youth Parliaments</w:t>
      </w:r>
    </w:p>
    <w:p w14:paraId="6C644525" w14:textId="41871EFE" w:rsidR="00197CF1" w:rsidRDefault="00197CF1" w:rsidP="00197CF1">
      <w:pPr>
        <w:rPr>
          <w:rFonts w:asciiTheme="majorHAnsi" w:hAnsiTheme="majorHAnsi"/>
          <w:lang w:val="en-GB"/>
        </w:rPr>
      </w:pPr>
      <w:r w:rsidRPr="00992F28">
        <w:rPr>
          <w:rFonts w:asciiTheme="majorHAnsi" w:hAnsiTheme="majorHAnsi"/>
          <w:lang w:val="en-GB"/>
        </w:rPr>
        <w:t>Youth parliaments offer young people a platform to voice their opinions, debate issues, and propose solutions to policymakers. Elected representatives often participate in youth parliament sessions, engaging directly with young people and listening to their concerns.</w:t>
      </w:r>
    </w:p>
    <w:p w14:paraId="5DBD9D04" w14:textId="413A0B91" w:rsidR="00197CF1" w:rsidRDefault="00840E4E" w:rsidP="00197CF1">
      <w:pPr>
        <w:rPr>
          <w:rFonts w:asciiTheme="majorHAnsi" w:hAnsiTheme="majorHAnsi"/>
          <w:lang w:val="en-GB"/>
        </w:rPr>
      </w:pPr>
      <w:r>
        <w:rPr>
          <w:rFonts w:asciiTheme="majorHAnsi" w:hAnsiTheme="majorHAnsi"/>
          <w:lang w:val="en-GB"/>
        </w:rPr>
        <w:t xml:space="preserve">Youth Parliament Ireland </w:t>
      </w:r>
      <w:r>
        <w:rPr>
          <w:rFonts w:asciiTheme="majorHAnsi" w:hAnsiTheme="majorHAnsi"/>
          <w:lang w:val="en-GB"/>
        </w:rPr>
        <w:tab/>
      </w:r>
      <w:r>
        <w:rPr>
          <w:rFonts w:asciiTheme="majorHAnsi" w:hAnsiTheme="majorHAnsi"/>
          <w:lang w:val="en-GB"/>
        </w:rPr>
        <w:tab/>
      </w:r>
      <w:hyperlink r:id="rId13" w:history="1">
        <w:r w:rsidRPr="00FA3893">
          <w:rPr>
            <w:rStyle w:val="Hyperlink"/>
            <w:rFonts w:asciiTheme="majorHAnsi" w:hAnsiTheme="majorHAnsi"/>
            <w:lang w:val="en-GB"/>
          </w:rPr>
          <w:t>https://www.eyp.ie/</w:t>
        </w:r>
      </w:hyperlink>
    </w:p>
    <w:p w14:paraId="35EE9854" w14:textId="77777777" w:rsidR="00070EAC" w:rsidRDefault="00070EAC" w:rsidP="00197CF1">
      <w:pPr>
        <w:rPr>
          <w:rFonts w:asciiTheme="majorHAnsi" w:hAnsiTheme="majorHAnsi"/>
          <w:lang w:val="en-GB"/>
        </w:rPr>
      </w:pPr>
    </w:p>
    <w:p w14:paraId="3459467E" w14:textId="77777777" w:rsidR="00473458" w:rsidRDefault="00473458" w:rsidP="00197CF1">
      <w:pPr>
        <w:rPr>
          <w:rFonts w:asciiTheme="majorHAnsi" w:hAnsiTheme="majorHAnsi"/>
          <w:lang w:val="en-GB"/>
        </w:rPr>
      </w:pPr>
    </w:p>
    <w:p w14:paraId="67616725" w14:textId="77777777" w:rsidR="00473458" w:rsidRPr="00840E4E" w:rsidRDefault="00473458" w:rsidP="00197CF1">
      <w:pPr>
        <w:rPr>
          <w:rFonts w:asciiTheme="majorHAnsi" w:hAnsiTheme="majorHAnsi"/>
          <w:lang w:val="en-GB"/>
        </w:rPr>
      </w:pPr>
    </w:p>
    <w:p w14:paraId="3CEDFDDD" w14:textId="77777777" w:rsidR="00992F28" w:rsidRPr="00992F28" w:rsidRDefault="00197CF1" w:rsidP="00197CF1">
      <w:pPr>
        <w:rPr>
          <w:rFonts w:asciiTheme="majorHAnsi" w:hAnsiTheme="majorHAnsi"/>
          <w:b/>
          <w:bCs/>
          <w:lang w:val="en-GB"/>
        </w:rPr>
      </w:pPr>
      <w:r w:rsidRPr="00992F28">
        <w:rPr>
          <w:rFonts w:asciiTheme="majorHAnsi" w:hAnsiTheme="majorHAnsi"/>
          <w:b/>
          <w:bCs/>
          <w:lang w:val="en-GB"/>
        </w:rPr>
        <w:lastRenderedPageBreak/>
        <w:t>Youth Consultations</w:t>
      </w:r>
    </w:p>
    <w:p w14:paraId="4E3D96F7" w14:textId="1EE78F5B" w:rsidR="00197CF1" w:rsidRDefault="00197CF1" w:rsidP="00070EAC">
      <w:pPr>
        <w:jc w:val="both"/>
        <w:rPr>
          <w:rFonts w:asciiTheme="majorHAnsi" w:hAnsiTheme="majorHAnsi"/>
          <w:lang w:val="en-GB"/>
        </w:rPr>
      </w:pPr>
      <w:r w:rsidRPr="00992F28">
        <w:rPr>
          <w:rFonts w:asciiTheme="majorHAnsi" w:hAnsiTheme="majorHAnsi"/>
          <w:lang w:val="en-GB"/>
        </w:rPr>
        <w:t>Elected representatives may organi</w:t>
      </w:r>
      <w:r w:rsidR="00070EAC">
        <w:rPr>
          <w:rFonts w:asciiTheme="majorHAnsi" w:hAnsiTheme="majorHAnsi"/>
          <w:lang w:val="en-GB"/>
        </w:rPr>
        <w:t>s</w:t>
      </w:r>
      <w:r w:rsidRPr="00992F28">
        <w:rPr>
          <w:rFonts w:asciiTheme="majorHAnsi" w:hAnsiTheme="majorHAnsi"/>
          <w:lang w:val="en-GB"/>
        </w:rPr>
        <w:t>e consultations specifically targeted at young people to gather their input on EU policies and initiatives. These consultations can take various forms, such as surveys, focus groups, or town hall meetings, allowing young people to express their views and contribute to decision-making processes.</w:t>
      </w:r>
    </w:p>
    <w:p w14:paraId="3F2722B7" w14:textId="50045127" w:rsidR="00FE44D5" w:rsidRDefault="00FE44D5" w:rsidP="00070EAC">
      <w:pPr>
        <w:jc w:val="both"/>
        <w:rPr>
          <w:rFonts w:asciiTheme="majorHAnsi" w:hAnsiTheme="majorHAnsi"/>
          <w:lang w:val="en-GB"/>
        </w:rPr>
      </w:pPr>
      <w:r>
        <w:rPr>
          <w:rFonts w:asciiTheme="majorHAnsi" w:hAnsiTheme="majorHAnsi"/>
          <w:lang w:val="en-GB"/>
        </w:rPr>
        <w:t>National Youth Council of Ireland</w:t>
      </w:r>
      <w:r>
        <w:rPr>
          <w:rFonts w:asciiTheme="majorHAnsi" w:hAnsiTheme="majorHAnsi"/>
          <w:lang w:val="en-GB"/>
        </w:rPr>
        <w:tab/>
      </w:r>
      <w:hyperlink r:id="rId14" w:history="1">
        <w:r w:rsidRPr="00FA3893">
          <w:rPr>
            <w:rStyle w:val="Hyperlink"/>
            <w:rFonts w:asciiTheme="majorHAnsi" w:hAnsiTheme="majorHAnsi"/>
            <w:lang w:val="en-GB"/>
          </w:rPr>
          <w:t>https://www.youth.ie/articles/dcediy-youth-consultations</w:t>
        </w:r>
      </w:hyperlink>
    </w:p>
    <w:p w14:paraId="6341E28C" w14:textId="1531A664" w:rsidR="00FE44D5" w:rsidRDefault="00934EA1" w:rsidP="00070EAC">
      <w:pPr>
        <w:jc w:val="both"/>
        <w:rPr>
          <w:rFonts w:asciiTheme="majorHAnsi" w:hAnsiTheme="majorHAnsi"/>
          <w:lang w:val="en-GB"/>
        </w:rPr>
      </w:pPr>
      <w:r>
        <w:rPr>
          <w:rFonts w:asciiTheme="majorHAnsi" w:hAnsiTheme="majorHAnsi"/>
          <w:lang w:val="en-GB"/>
        </w:rPr>
        <w:t>Local Government Ireland</w:t>
      </w:r>
      <w:r>
        <w:rPr>
          <w:rFonts w:asciiTheme="majorHAnsi" w:hAnsiTheme="majorHAnsi"/>
          <w:lang w:val="en-GB"/>
        </w:rPr>
        <w:tab/>
      </w:r>
      <w:r>
        <w:rPr>
          <w:rFonts w:asciiTheme="majorHAnsi" w:hAnsiTheme="majorHAnsi"/>
          <w:lang w:val="en-GB"/>
        </w:rPr>
        <w:tab/>
      </w:r>
      <w:hyperlink r:id="rId15" w:history="1">
        <w:r w:rsidRPr="00FA3893">
          <w:rPr>
            <w:rStyle w:val="Hyperlink"/>
            <w:rFonts w:asciiTheme="majorHAnsi" w:hAnsiTheme="majorHAnsi"/>
            <w:lang w:val="en-GB"/>
          </w:rPr>
          <w:t>https://www.lgma.ie/en/irish-local-government/</w:t>
        </w:r>
      </w:hyperlink>
    </w:p>
    <w:p w14:paraId="2BD56CE1" w14:textId="77777777" w:rsidR="00197CF1" w:rsidRPr="00992F28" w:rsidRDefault="00197CF1" w:rsidP="00197CF1">
      <w:pPr>
        <w:rPr>
          <w:rFonts w:asciiTheme="majorHAnsi" w:hAnsiTheme="majorHAnsi"/>
          <w:lang w:val="en-GB"/>
        </w:rPr>
      </w:pPr>
    </w:p>
    <w:p w14:paraId="798D02B8" w14:textId="77777777" w:rsidR="00070EAC" w:rsidRPr="00934EA1" w:rsidRDefault="00197CF1" w:rsidP="00197CF1">
      <w:pPr>
        <w:rPr>
          <w:rFonts w:asciiTheme="majorHAnsi" w:hAnsiTheme="majorHAnsi"/>
          <w:b/>
          <w:bCs/>
          <w:lang w:val="en-GB"/>
        </w:rPr>
      </w:pPr>
      <w:r w:rsidRPr="00934EA1">
        <w:rPr>
          <w:rFonts w:asciiTheme="majorHAnsi" w:hAnsiTheme="majorHAnsi"/>
          <w:b/>
          <w:bCs/>
          <w:lang w:val="en-GB"/>
        </w:rPr>
        <w:t>Online Platforms and Social Media</w:t>
      </w:r>
    </w:p>
    <w:p w14:paraId="35BEC3D6" w14:textId="783738DA" w:rsidR="00197CF1" w:rsidRDefault="00197CF1" w:rsidP="00934EA1">
      <w:pPr>
        <w:jc w:val="both"/>
        <w:rPr>
          <w:rFonts w:asciiTheme="majorHAnsi" w:hAnsiTheme="majorHAnsi"/>
          <w:lang w:val="en-GB"/>
        </w:rPr>
      </w:pPr>
      <w:r w:rsidRPr="00992F28">
        <w:rPr>
          <w:rFonts w:asciiTheme="majorHAnsi" w:hAnsiTheme="majorHAnsi"/>
          <w:lang w:val="en-GB"/>
        </w:rPr>
        <w:t>Elected representatives often use online platforms and social media channels to engage with young people. This may include hosting Q&amp;A sessions, sharing information about EU policies and initiatives, and encouraging young people to participate in online discussions and debates.</w:t>
      </w:r>
    </w:p>
    <w:p w14:paraId="7A1F9322" w14:textId="77A8626B" w:rsidR="00754796" w:rsidRDefault="00754796" w:rsidP="00934EA1">
      <w:pPr>
        <w:jc w:val="both"/>
        <w:rPr>
          <w:rFonts w:asciiTheme="majorHAnsi" w:hAnsiTheme="majorHAnsi"/>
          <w:lang w:val="en-GB"/>
        </w:rPr>
      </w:pPr>
      <w:hyperlink r:id="rId16" w:history="1">
        <w:r w:rsidRPr="00FA3893">
          <w:rPr>
            <w:rStyle w:val="Hyperlink"/>
            <w:rFonts w:asciiTheme="majorHAnsi" w:hAnsiTheme="majorHAnsi"/>
            <w:lang w:val="en-GB"/>
          </w:rPr>
          <w:t>https://www.instagram.com/europeanparliament/</w:t>
        </w:r>
      </w:hyperlink>
    </w:p>
    <w:p w14:paraId="120ACCC1" w14:textId="7DA56921" w:rsidR="00754796" w:rsidRDefault="00C829B8" w:rsidP="00934EA1">
      <w:pPr>
        <w:jc w:val="both"/>
        <w:rPr>
          <w:rFonts w:asciiTheme="majorHAnsi" w:hAnsiTheme="majorHAnsi"/>
          <w:lang w:val="en-GB"/>
        </w:rPr>
      </w:pPr>
      <w:hyperlink r:id="rId17" w:history="1">
        <w:r w:rsidRPr="00FA3893">
          <w:rPr>
            <w:rStyle w:val="Hyperlink"/>
            <w:rFonts w:asciiTheme="majorHAnsi" w:hAnsiTheme="majorHAnsi"/>
            <w:lang w:val="en-GB"/>
          </w:rPr>
          <w:t>https://www.tiktok.com/discover/european-politics?lang=en</w:t>
        </w:r>
      </w:hyperlink>
    </w:p>
    <w:p w14:paraId="726BC93F" w14:textId="77777777" w:rsidR="00197CF1" w:rsidRPr="00992F28" w:rsidRDefault="00197CF1" w:rsidP="00197CF1">
      <w:pPr>
        <w:rPr>
          <w:rFonts w:asciiTheme="majorHAnsi" w:hAnsiTheme="majorHAnsi"/>
          <w:lang w:val="en-GB"/>
        </w:rPr>
      </w:pPr>
    </w:p>
    <w:p w14:paraId="58440622" w14:textId="59973B9F" w:rsidR="00256E1E" w:rsidRPr="00256E1E" w:rsidRDefault="00197CF1" w:rsidP="00197CF1">
      <w:pPr>
        <w:rPr>
          <w:rFonts w:asciiTheme="majorHAnsi" w:hAnsiTheme="majorHAnsi"/>
          <w:b/>
          <w:bCs/>
          <w:lang w:val="en-GB"/>
        </w:rPr>
      </w:pPr>
      <w:r w:rsidRPr="00256E1E">
        <w:rPr>
          <w:rFonts w:asciiTheme="majorHAnsi" w:hAnsiTheme="majorHAnsi"/>
          <w:b/>
          <w:bCs/>
          <w:lang w:val="en-GB"/>
        </w:rPr>
        <w:t>Youth Exchanges and Erasmus+ Program</w:t>
      </w:r>
      <w:r w:rsidR="00256E1E" w:rsidRPr="00256E1E">
        <w:rPr>
          <w:rFonts w:asciiTheme="majorHAnsi" w:hAnsiTheme="majorHAnsi"/>
          <w:b/>
          <w:bCs/>
          <w:lang w:val="en-GB"/>
        </w:rPr>
        <w:t>mes</w:t>
      </w:r>
    </w:p>
    <w:p w14:paraId="2C14744B" w14:textId="29BAE18E" w:rsidR="00197CF1" w:rsidRDefault="00256E1E" w:rsidP="003D699A">
      <w:pPr>
        <w:jc w:val="both"/>
        <w:rPr>
          <w:rFonts w:asciiTheme="majorHAnsi" w:hAnsiTheme="majorHAnsi"/>
          <w:lang w:val="en-GB"/>
        </w:rPr>
      </w:pPr>
      <w:r>
        <w:rPr>
          <w:rFonts w:asciiTheme="majorHAnsi" w:hAnsiTheme="majorHAnsi"/>
          <w:lang w:val="en-GB"/>
        </w:rPr>
        <w:t>Y</w:t>
      </w:r>
      <w:r w:rsidR="00197CF1" w:rsidRPr="00992F28">
        <w:rPr>
          <w:rFonts w:asciiTheme="majorHAnsi" w:hAnsiTheme="majorHAnsi"/>
          <w:lang w:val="en-GB"/>
        </w:rPr>
        <w:t>outh exchanges and Erasmus+ program</w:t>
      </w:r>
      <w:r w:rsidR="00C829B8">
        <w:rPr>
          <w:rFonts w:asciiTheme="majorHAnsi" w:hAnsiTheme="majorHAnsi"/>
          <w:lang w:val="en-GB"/>
        </w:rPr>
        <w:t>me</w:t>
      </w:r>
      <w:r w:rsidR="00197CF1" w:rsidRPr="00992F28">
        <w:rPr>
          <w:rFonts w:asciiTheme="majorHAnsi" w:hAnsiTheme="majorHAnsi"/>
          <w:lang w:val="en-GB"/>
        </w:rPr>
        <w:t>s provide opportunities for young people from different European countries to come together, exchange ideas, and learn from each other's experiences. These program</w:t>
      </w:r>
      <w:r w:rsidR="003D699A">
        <w:rPr>
          <w:rFonts w:asciiTheme="majorHAnsi" w:hAnsiTheme="majorHAnsi"/>
          <w:lang w:val="en-GB"/>
        </w:rPr>
        <w:t>me</w:t>
      </w:r>
      <w:r w:rsidR="00197CF1" w:rsidRPr="00992F28">
        <w:rPr>
          <w:rFonts w:asciiTheme="majorHAnsi" w:hAnsiTheme="majorHAnsi"/>
          <w:lang w:val="en-GB"/>
        </w:rPr>
        <w:t>s can help foster a sense of European identity and encourage active citizenship among young people.</w:t>
      </w:r>
    </w:p>
    <w:p w14:paraId="313EBA2A" w14:textId="3A0908F0" w:rsidR="0007295F" w:rsidRDefault="0007295F" w:rsidP="00197CF1">
      <w:pPr>
        <w:rPr>
          <w:rFonts w:asciiTheme="majorHAnsi" w:hAnsiTheme="majorHAnsi"/>
          <w:lang w:val="en-GB"/>
        </w:rPr>
      </w:pPr>
      <w:r>
        <w:rPr>
          <w:rFonts w:asciiTheme="majorHAnsi" w:hAnsiTheme="majorHAnsi"/>
          <w:lang w:val="en-GB"/>
        </w:rPr>
        <w:t>Mobilities in Ireland</w:t>
      </w:r>
      <w:r>
        <w:rPr>
          <w:rFonts w:asciiTheme="majorHAnsi" w:hAnsiTheme="majorHAnsi"/>
          <w:lang w:val="en-GB"/>
        </w:rPr>
        <w:tab/>
      </w:r>
      <w:hyperlink r:id="rId18" w:history="1">
        <w:r w:rsidRPr="00FA3893">
          <w:rPr>
            <w:rStyle w:val="Hyperlink"/>
            <w:rFonts w:asciiTheme="majorHAnsi" w:hAnsiTheme="majorHAnsi"/>
            <w:lang w:val="en-GB"/>
          </w:rPr>
          <w:t>https://erasmus-plus.ec.europa.eu/resources-and-tools/factsheets-statistics-evaluations/programme-and-country-factsheets/country-factsheets-2021/erasmus-in-ireland-in-2021</w:t>
        </w:r>
      </w:hyperlink>
    </w:p>
    <w:p w14:paraId="037FFA7F" w14:textId="5C3D482F" w:rsidR="009A7DB6" w:rsidRDefault="009A7DB6" w:rsidP="00197CF1">
      <w:pPr>
        <w:rPr>
          <w:rFonts w:asciiTheme="majorHAnsi" w:hAnsiTheme="majorHAnsi"/>
          <w:lang w:val="en-GB"/>
        </w:rPr>
      </w:pPr>
      <w:r>
        <w:rPr>
          <w:rFonts w:asciiTheme="majorHAnsi" w:hAnsiTheme="majorHAnsi"/>
          <w:lang w:val="en-GB"/>
        </w:rPr>
        <w:t>Europass</w:t>
      </w:r>
      <w:r>
        <w:rPr>
          <w:rFonts w:asciiTheme="majorHAnsi" w:hAnsiTheme="majorHAnsi"/>
          <w:lang w:val="en-GB"/>
        </w:rPr>
        <w:tab/>
      </w:r>
      <w:r>
        <w:rPr>
          <w:rFonts w:asciiTheme="majorHAnsi" w:hAnsiTheme="majorHAnsi"/>
          <w:lang w:val="en-GB"/>
        </w:rPr>
        <w:tab/>
      </w:r>
      <w:hyperlink r:id="rId19" w:history="1">
        <w:r w:rsidRPr="00FA3893">
          <w:rPr>
            <w:rStyle w:val="Hyperlink"/>
            <w:rFonts w:asciiTheme="majorHAnsi" w:hAnsiTheme="majorHAnsi"/>
            <w:lang w:val="en-GB"/>
          </w:rPr>
          <w:t>https://europass.europa.eu/en</w:t>
        </w:r>
      </w:hyperlink>
    </w:p>
    <w:p w14:paraId="01292BA5" w14:textId="6DBBFD08" w:rsidR="009A7DB6" w:rsidRDefault="00F84D60" w:rsidP="00197CF1">
      <w:pPr>
        <w:rPr>
          <w:rFonts w:asciiTheme="majorHAnsi" w:hAnsiTheme="majorHAnsi"/>
          <w:lang w:val="de-DE"/>
        </w:rPr>
      </w:pPr>
      <w:r w:rsidRPr="00F84D60">
        <w:rPr>
          <w:rFonts w:asciiTheme="majorHAnsi" w:hAnsiTheme="majorHAnsi"/>
          <w:lang w:val="de-DE"/>
        </w:rPr>
        <w:t>Inter Rail</w:t>
      </w:r>
      <w:r w:rsidRPr="00F84D60">
        <w:rPr>
          <w:rFonts w:asciiTheme="majorHAnsi" w:hAnsiTheme="majorHAnsi"/>
          <w:lang w:val="de-DE"/>
        </w:rPr>
        <w:tab/>
      </w:r>
      <w:r w:rsidRPr="00F84D60">
        <w:rPr>
          <w:rFonts w:asciiTheme="majorHAnsi" w:hAnsiTheme="majorHAnsi"/>
          <w:lang w:val="de-DE"/>
        </w:rPr>
        <w:tab/>
      </w:r>
      <w:hyperlink r:id="rId20" w:history="1">
        <w:r w:rsidRPr="00FA3893">
          <w:rPr>
            <w:rStyle w:val="Hyperlink"/>
            <w:rFonts w:asciiTheme="majorHAnsi" w:hAnsiTheme="majorHAnsi"/>
            <w:lang w:val="de-DE"/>
          </w:rPr>
          <w:t>https://www.interrail.eu/en/interrail-</w:t>
        </w:r>
      </w:hyperlink>
    </w:p>
    <w:p w14:paraId="27BE2535" w14:textId="77777777" w:rsidR="00197CF1" w:rsidRPr="00F84D60" w:rsidRDefault="00197CF1" w:rsidP="00197CF1">
      <w:pPr>
        <w:rPr>
          <w:rFonts w:asciiTheme="majorHAnsi" w:hAnsiTheme="majorHAnsi"/>
          <w:lang w:val="de-DE"/>
        </w:rPr>
      </w:pPr>
    </w:p>
    <w:p w14:paraId="332417D3" w14:textId="0AE66F95" w:rsidR="00197CF1" w:rsidRPr="00992F28" w:rsidRDefault="00197CF1" w:rsidP="00473458">
      <w:pPr>
        <w:jc w:val="both"/>
        <w:rPr>
          <w:rFonts w:asciiTheme="majorHAnsi" w:hAnsiTheme="majorHAnsi"/>
          <w:lang w:val="en-GB"/>
        </w:rPr>
      </w:pPr>
      <w:r w:rsidRPr="00992F28">
        <w:rPr>
          <w:rFonts w:asciiTheme="majorHAnsi" w:hAnsiTheme="majorHAnsi"/>
          <w:lang w:val="en-GB"/>
        </w:rPr>
        <w:t>Overall, the process of engagement between young people and their European elected representatives in Ireland involves a combination of formal and informal channels aimed at promoting youth participation, representation, and empowerment within the EU.</w:t>
      </w:r>
    </w:p>
    <w:p w14:paraId="0AB2BDEA" w14:textId="77777777" w:rsidR="00197CF1" w:rsidRPr="00992F28" w:rsidRDefault="00197CF1" w:rsidP="00197CF1">
      <w:pPr>
        <w:rPr>
          <w:rFonts w:asciiTheme="majorHAnsi" w:hAnsiTheme="majorHAnsi"/>
          <w:lang w:val="en-GB"/>
        </w:rPr>
      </w:pPr>
    </w:p>
    <w:p w14:paraId="37E61F8D" w14:textId="4B2195D0" w:rsidR="00AD6CFB" w:rsidRPr="00992F28" w:rsidRDefault="00AD6CFB" w:rsidP="00197CF1">
      <w:pPr>
        <w:rPr>
          <w:rFonts w:asciiTheme="majorHAnsi" w:hAnsiTheme="majorHAnsi"/>
          <w:lang w:val="en-GB"/>
        </w:rPr>
      </w:pPr>
    </w:p>
    <w:sectPr w:rsidR="00AD6CFB" w:rsidRPr="00992F28" w:rsidSect="006C5A1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FC822" w14:textId="77777777" w:rsidR="006C5A1F" w:rsidRDefault="006C5A1F" w:rsidP="003676AE">
      <w:pPr>
        <w:spacing w:after="0" w:line="240" w:lineRule="auto"/>
      </w:pPr>
      <w:r>
        <w:separator/>
      </w:r>
    </w:p>
  </w:endnote>
  <w:endnote w:type="continuationSeparator" w:id="0">
    <w:p w14:paraId="499841B2" w14:textId="77777777" w:rsidR="006C5A1F" w:rsidRDefault="006C5A1F" w:rsidP="003676AE">
      <w:pPr>
        <w:spacing w:after="0" w:line="240" w:lineRule="auto"/>
      </w:pPr>
      <w:r>
        <w:continuationSeparator/>
      </w:r>
    </w:p>
  </w:endnote>
  <w:endnote w:type="continuationNotice" w:id="1">
    <w:p w14:paraId="07BC6875" w14:textId="77777777" w:rsidR="006C5A1F" w:rsidRDefault="006C5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67A42" w14:textId="34D7F174" w:rsidR="00526F5F" w:rsidRPr="00526F5F" w:rsidRDefault="00526F5F" w:rsidP="00526F5F">
    <w:pPr>
      <w:pStyle w:val="NormalWeb"/>
      <w:spacing w:before="0" w:beforeAutospacing="0" w:after="0" w:afterAutospacing="0"/>
      <w:ind w:left="1440"/>
      <w:jc w:val="right"/>
    </w:pPr>
    <w:r w:rsidRPr="00526F5F">
      <w:rPr>
        <w:rFonts w:ascii="Nunito" w:hAnsi="Nunito"/>
        <w:color w:val="000000"/>
        <w:sz w:val="14"/>
        <w:szCs w:val="14"/>
      </w:rPr>
      <w:t xml:space="preserve"> </w:t>
    </w:r>
    <w:r>
      <w:rPr>
        <w:rFonts w:ascii="Nunito" w:hAnsi="Nunito"/>
        <w:color w:val="000000"/>
        <w:sz w:val="14"/>
        <w:szCs w:val="14"/>
      </w:rPr>
      <w:tab/>
    </w:r>
    <w:r>
      <w:rPr>
        <w:rFonts w:ascii="Nunito" w:hAnsi="Nunito"/>
        <w:color w:val="000000"/>
        <w:sz w:val="14"/>
        <w:szCs w:val="14"/>
      </w:rPr>
      <w:tab/>
      <w:t xml:space="preserve">          </w:t>
    </w:r>
    <w:r>
      <w:rPr>
        <w:rFonts w:ascii="Nunito" w:hAnsi="Nunito"/>
        <w:color w:val="000000"/>
        <w:sz w:val="14"/>
        <w:szCs w:val="14"/>
        <w:shd w:val="clear" w:color="auto" w:fill="FFFFFF"/>
      </w:rPr>
      <w:t>  </w:t>
    </w:r>
  </w:p>
  <w:p w14:paraId="6C4CF5E4" w14:textId="77777777" w:rsidR="00526F5F" w:rsidRDefault="00526F5F" w:rsidP="00526F5F">
    <w:pPr>
      <w:pStyle w:val="NormalWeb"/>
      <w:spacing w:before="0" w:beforeAutospacing="0" w:after="0" w:afterAutospacing="0"/>
      <w:ind w:left="1440"/>
      <w:jc w:val="right"/>
      <w:rPr>
        <w:rFonts w:ascii="Nunito" w:hAnsi="Nunito"/>
        <w:color w:val="000000"/>
        <w:sz w:val="14"/>
        <w:szCs w:val="14"/>
        <w:shd w:val="clear" w:color="auto" w:fill="FFFFFF"/>
      </w:rPr>
    </w:pPr>
  </w:p>
  <w:tbl>
    <w:tblPr>
      <w:tblStyle w:val="TableGrid"/>
      <w:tblW w:w="11058" w:type="dxa"/>
      <w:tblInd w:w="-998" w:type="dxa"/>
      <w:tblLook w:val="04A0" w:firstRow="1" w:lastRow="0" w:firstColumn="1" w:lastColumn="0" w:noHBand="0" w:noVBand="1"/>
    </w:tblPr>
    <w:tblGrid>
      <w:gridCol w:w="3589"/>
      <w:gridCol w:w="7469"/>
    </w:tblGrid>
    <w:tr w:rsidR="00526F5F" w14:paraId="77B0029F" w14:textId="77777777" w:rsidTr="00526F5F">
      <w:tc>
        <w:tcPr>
          <w:tcW w:w="3589" w:type="dxa"/>
        </w:tcPr>
        <w:p w14:paraId="753926FA" w14:textId="77777777" w:rsidR="00526F5F" w:rsidRDefault="00526F5F" w:rsidP="00526F5F">
          <w:pPr>
            <w:pStyle w:val="NormalWeb"/>
            <w:spacing w:before="0" w:beforeAutospacing="0" w:after="0" w:afterAutospacing="0"/>
            <w:jc w:val="right"/>
            <w:rPr>
              <w:rFonts w:ascii="Nunito" w:hAnsi="Nunito"/>
              <w:color w:val="000000"/>
              <w:sz w:val="14"/>
              <w:szCs w:val="14"/>
              <w:shd w:val="clear" w:color="auto" w:fill="FFFFFF"/>
            </w:rPr>
          </w:pPr>
        </w:p>
        <w:p w14:paraId="0F97E1E4" w14:textId="5B21F84C" w:rsidR="00526F5F" w:rsidRDefault="00526F5F" w:rsidP="00526F5F">
          <w:pPr>
            <w:pStyle w:val="NormalWeb"/>
            <w:spacing w:before="0" w:beforeAutospacing="0" w:after="0" w:afterAutospacing="0"/>
            <w:jc w:val="right"/>
            <w:rPr>
              <w:rFonts w:ascii="Nunito" w:hAnsi="Nunito"/>
              <w:color w:val="000000"/>
              <w:sz w:val="14"/>
              <w:szCs w:val="14"/>
              <w:shd w:val="clear" w:color="auto" w:fill="FFFFFF"/>
            </w:rPr>
          </w:pPr>
          <w:r>
            <w:rPr>
              <w:noProof/>
              <w:bdr w:val="none" w:sz="0" w:space="0" w:color="auto" w:frame="1"/>
            </w:rPr>
            <w:drawing>
              <wp:inline distT="0" distB="0" distL="0" distR="0" wp14:anchorId="413F5227" wp14:editId="353F7424">
                <wp:extent cx="2141855" cy="448556"/>
                <wp:effectExtent l="0" t="0" r="0" b="8890"/>
                <wp:docPr id="1949139435"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39435" name="Picture 2"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176" cy="453859"/>
                        </a:xfrm>
                        <a:prstGeom prst="rect">
                          <a:avLst/>
                        </a:prstGeom>
                        <a:noFill/>
                        <a:ln>
                          <a:noFill/>
                        </a:ln>
                      </pic:spPr>
                    </pic:pic>
                  </a:graphicData>
                </a:graphic>
              </wp:inline>
            </w:drawing>
          </w:r>
        </w:p>
        <w:p w14:paraId="30FC53A7" w14:textId="77777777" w:rsidR="00526F5F" w:rsidRDefault="00526F5F" w:rsidP="00526F5F">
          <w:pPr>
            <w:pStyle w:val="NormalWeb"/>
            <w:spacing w:before="0" w:beforeAutospacing="0" w:after="0" w:afterAutospacing="0"/>
            <w:jc w:val="right"/>
            <w:rPr>
              <w:rFonts w:ascii="Nunito" w:hAnsi="Nunito"/>
              <w:color w:val="000000"/>
              <w:sz w:val="14"/>
              <w:szCs w:val="14"/>
              <w:shd w:val="clear" w:color="auto" w:fill="FFFFFF"/>
            </w:rPr>
          </w:pPr>
        </w:p>
        <w:p w14:paraId="49644359" w14:textId="77777777" w:rsidR="00526F5F" w:rsidRDefault="00526F5F" w:rsidP="00526F5F">
          <w:pPr>
            <w:pStyle w:val="NormalWeb"/>
            <w:spacing w:before="0" w:beforeAutospacing="0" w:after="0" w:afterAutospacing="0"/>
            <w:jc w:val="right"/>
            <w:rPr>
              <w:rFonts w:ascii="Nunito" w:hAnsi="Nunito"/>
              <w:color w:val="000000"/>
              <w:sz w:val="14"/>
              <w:szCs w:val="14"/>
              <w:shd w:val="clear" w:color="auto" w:fill="FFFFFF"/>
            </w:rPr>
          </w:pPr>
        </w:p>
      </w:tc>
      <w:tc>
        <w:tcPr>
          <w:tcW w:w="7469" w:type="dxa"/>
        </w:tcPr>
        <w:p w14:paraId="466F380C" w14:textId="330C5AA7" w:rsidR="00526F5F" w:rsidRDefault="00526F5F" w:rsidP="00526F5F">
          <w:pPr>
            <w:pStyle w:val="NormalWeb"/>
            <w:spacing w:before="0" w:beforeAutospacing="0" w:after="0" w:afterAutospacing="0"/>
            <w:ind w:left="1440"/>
          </w:pPr>
          <w:r>
            <w:rPr>
              <w:rFonts w:ascii="Nunito" w:hAnsi="Nunito"/>
              <w:color w:val="000000"/>
              <w:sz w:val="14"/>
              <w:szCs w:val="14"/>
              <w:shd w:val="clear" w:color="auto" w:fill="FFFFFF"/>
            </w:rPr>
            <w:t>Funded by the European Union. Views and opinions expressed are, however.</w:t>
          </w:r>
        </w:p>
        <w:p w14:paraId="33C60A0A" w14:textId="63E9F952" w:rsidR="00526F5F" w:rsidRDefault="00526F5F" w:rsidP="00526F5F">
          <w:pPr>
            <w:pStyle w:val="NormalWeb"/>
            <w:spacing w:before="0" w:beforeAutospacing="0" w:after="0" w:afterAutospacing="0"/>
            <w:ind w:left="1440"/>
          </w:pPr>
          <w:r>
            <w:rPr>
              <w:rFonts w:ascii="Nunito" w:hAnsi="Nunito"/>
              <w:color w:val="000000"/>
              <w:sz w:val="14"/>
              <w:szCs w:val="14"/>
              <w:shd w:val="clear" w:color="auto" w:fill="FFFFFF"/>
            </w:rPr>
            <w:t>those of the author(s) only and do not necessarily reflect those of the</w:t>
          </w:r>
        </w:p>
        <w:p w14:paraId="4F7BE7C4" w14:textId="25416751" w:rsidR="00526F5F" w:rsidRDefault="00526F5F" w:rsidP="00526F5F">
          <w:pPr>
            <w:pStyle w:val="NormalWeb"/>
            <w:spacing w:before="0" w:beforeAutospacing="0" w:after="0" w:afterAutospacing="0"/>
            <w:ind w:left="1440"/>
          </w:pPr>
          <w:r>
            <w:rPr>
              <w:rFonts w:ascii="Nunito" w:hAnsi="Nunito"/>
              <w:color w:val="000000"/>
              <w:sz w:val="14"/>
              <w:szCs w:val="14"/>
              <w:shd w:val="clear" w:color="auto" w:fill="FFFFFF"/>
            </w:rPr>
            <w:t>European Union or the European Education and Culture Executive Agency</w:t>
          </w:r>
        </w:p>
        <w:p w14:paraId="5F7724A4" w14:textId="592559E1" w:rsidR="00526F5F" w:rsidRDefault="00526F5F" w:rsidP="00526F5F">
          <w:pPr>
            <w:pStyle w:val="NormalWeb"/>
            <w:spacing w:before="0" w:beforeAutospacing="0" w:after="0" w:afterAutospacing="0"/>
            <w:ind w:left="1440"/>
          </w:pPr>
          <w:r>
            <w:rPr>
              <w:rFonts w:ascii="Nunito" w:hAnsi="Nunito"/>
              <w:color w:val="000000"/>
              <w:sz w:val="14"/>
              <w:szCs w:val="14"/>
              <w:shd w:val="clear" w:color="auto" w:fill="FFFFFF"/>
            </w:rPr>
            <w:t>(EACEA). Neither the European Union nor EACEA can be held responsible for them</w:t>
          </w:r>
        </w:p>
        <w:p w14:paraId="26787F15" w14:textId="77777777" w:rsidR="00526F5F" w:rsidRDefault="00526F5F" w:rsidP="00526F5F">
          <w:pPr>
            <w:pStyle w:val="NormalWeb"/>
            <w:spacing w:before="0" w:beforeAutospacing="0" w:after="0" w:afterAutospacing="0"/>
            <w:jc w:val="right"/>
            <w:rPr>
              <w:rFonts w:ascii="Nunito" w:hAnsi="Nunito"/>
              <w:color w:val="000000"/>
              <w:sz w:val="14"/>
              <w:szCs w:val="14"/>
              <w:shd w:val="clear" w:color="auto" w:fill="FFFFFF"/>
            </w:rPr>
          </w:pPr>
        </w:p>
      </w:tc>
    </w:tr>
  </w:tbl>
  <w:p w14:paraId="205727E9" w14:textId="6DB6A907" w:rsidR="00526F5F" w:rsidRDefault="00526F5F" w:rsidP="00526F5F">
    <w:pPr>
      <w:pStyle w:val="NormalWeb"/>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0F257" w14:textId="77777777" w:rsidR="006C5A1F" w:rsidRDefault="006C5A1F" w:rsidP="003676AE">
      <w:pPr>
        <w:spacing w:after="0" w:line="240" w:lineRule="auto"/>
      </w:pPr>
      <w:r>
        <w:separator/>
      </w:r>
    </w:p>
  </w:footnote>
  <w:footnote w:type="continuationSeparator" w:id="0">
    <w:p w14:paraId="7FDC1A8A" w14:textId="77777777" w:rsidR="006C5A1F" w:rsidRDefault="006C5A1F" w:rsidP="003676AE">
      <w:pPr>
        <w:spacing w:after="0" w:line="240" w:lineRule="auto"/>
      </w:pPr>
      <w:r>
        <w:continuationSeparator/>
      </w:r>
    </w:p>
  </w:footnote>
  <w:footnote w:type="continuationNotice" w:id="1">
    <w:p w14:paraId="3C9172FE" w14:textId="77777777" w:rsidR="006C5A1F" w:rsidRDefault="006C5A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8124C" w14:textId="3B2D11D5" w:rsidR="003676AE" w:rsidRDefault="003676AE" w:rsidP="003676AE">
    <w:pPr>
      <w:pStyle w:val="Header"/>
      <w:jc w:val="center"/>
    </w:pPr>
    <w:r>
      <w:rPr>
        <w:noProof/>
        <w:bdr w:val="none" w:sz="0" w:space="0" w:color="auto" w:frame="1"/>
      </w:rPr>
      <w:drawing>
        <wp:inline distT="0" distB="0" distL="0" distR="0" wp14:anchorId="2166C11E" wp14:editId="45F83234">
          <wp:extent cx="2133600" cy="657225"/>
          <wp:effectExtent l="0" t="0" r="0" b="9525"/>
          <wp:docPr id="1973526543"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26543"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57225"/>
                  </a:xfrm>
                  <a:prstGeom prst="rect">
                    <a:avLst/>
                  </a:prstGeom>
                  <a:noFill/>
                  <a:ln>
                    <a:noFill/>
                  </a:ln>
                </pic:spPr>
              </pic:pic>
            </a:graphicData>
          </a:graphic>
        </wp:inline>
      </w:drawing>
    </w:r>
  </w:p>
  <w:p w14:paraId="686B8BDB" w14:textId="77777777" w:rsidR="003676AE" w:rsidRDefault="00367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C5"/>
    <w:rsid w:val="00017F7B"/>
    <w:rsid w:val="00070EAC"/>
    <w:rsid w:val="0007295F"/>
    <w:rsid w:val="000A5796"/>
    <w:rsid w:val="00150BE2"/>
    <w:rsid w:val="00197CF1"/>
    <w:rsid w:val="002021F7"/>
    <w:rsid w:val="00256E1E"/>
    <w:rsid w:val="00262A89"/>
    <w:rsid w:val="00277CE3"/>
    <w:rsid w:val="00290333"/>
    <w:rsid w:val="002A0C94"/>
    <w:rsid w:val="0030418F"/>
    <w:rsid w:val="003676AE"/>
    <w:rsid w:val="003D699A"/>
    <w:rsid w:val="0043681A"/>
    <w:rsid w:val="00473458"/>
    <w:rsid w:val="00486F75"/>
    <w:rsid w:val="004F5E64"/>
    <w:rsid w:val="00526F5F"/>
    <w:rsid w:val="00551138"/>
    <w:rsid w:val="005C1BC9"/>
    <w:rsid w:val="006C5A1F"/>
    <w:rsid w:val="006E416D"/>
    <w:rsid w:val="00754796"/>
    <w:rsid w:val="00771472"/>
    <w:rsid w:val="00795A10"/>
    <w:rsid w:val="00840E4E"/>
    <w:rsid w:val="00872BC1"/>
    <w:rsid w:val="008D616D"/>
    <w:rsid w:val="00934EA1"/>
    <w:rsid w:val="00992F28"/>
    <w:rsid w:val="009A7DB6"/>
    <w:rsid w:val="00A3315D"/>
    <w:rsid w:val="00A36207"/>
    <w:rsid w:val="00A619C5"/>
    <w:rsid w:val="00A903B2"/>
    <w:rsid w:val="00AD6CFB"/>
    <w:rsid w:val="00AE6BDF"/>
    <w:rsid w:val="00B42B6C"/>
    <w:rsid w:val="00B62E5B"/>
    <w:rsid w:val="00C829B8"/>
    <w:rsid w:val="00CC4954"/>
    <w:rsid w:val="00D55DA1"/>
    <w:rsid w:val="00D64AD7"/>
    <w:rsid w:val="00DC6FD0"/>
    <w:rsid w:val="00E32BAE"/>
    <w:rsid w:val="00F84D60"/>
    <w:rsid w:val="00F938B8"/>
    <w:rsid w:val="00FE44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B61E"/>
  <w15:chartTrackingRefBased/>
  <w15:docId w15:val="{E5C96BAD-7D7D-4FA8-8851-9124F4D4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1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1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1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1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1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1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1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1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1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9C5"/>
    <w:rPr>
      <w:rFonts w:eastAsiaTheme="majorEastAsia" w:cstheme="majorBidi"/>
      <w:color w:val="272727" w:themeColor="text1" w:themeTint="D8"/>
    </w:rPr>
  </w:style>
  <w:style w:type="paragraph" w:styleId="Title">
    <w:name w:val="Title"/>
    <w:basedOn w:val="Normal"/>
    <w:next w:val="Normal"/>
    <w:link w:val="TitleChar"/>
    <w:uiPriority w:val="10"/>
    <w:qFormat/>
    <w:rsid w:val="00A61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1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9C5"/>
    <w:pPr>
      <w:spacing w:before="160"/>
      <w:jc w:val="center"/>
    </w:pPr>
    <w:rPr>
      <w:i/>
      <w:iCs/>
      <w:color w:val="404040" w:themeColor="text1" w:themeTint="BF"/>
    </w:rPr>
  </w:style>
  <w:style w:type="character" w:customStyle="1" w:styleId="QuoteChar">
    <w:name w:val="Quote Char"/>
    <w:basedOn w:val="DefaultParagraphFont"/>
    <w:link w:val="Quote"/>
    <w:uiPriority w:val="29"/>
    <w:rsid w:val="00A619C5"/>
    <w:rPr>
      <w:i/>
      <w:iCs/>
      <w:color w:val="404040" w:themeColor="text1" w:themeTint="BF"/>
    </w:rPr>
  </w:style>
  <w:style w:type="paragraph" w:styleId="ListParagraph">
    <w:name w:val="List Paragraph"/>
    <w:basedOn w:val="Normal"/>
    <w:uiPriority w:val="34"/>
    <w:qFormat/>
    <w:rsid w:val="00A619C5"/>
    <w:pPr>
      <w:ind w:left="720"/>
      <w:contextualSpacing/>
    </w:pPr>
  </w:style>
  <w:style w:type="character" w:styleId="IntenseEmphasis">
    <w:name w:val="Intense Emphasis"/>
    <w:basedOn w:val="DefaultParagraphFont"/>
    <w:uiPriority w:val="21"/>
    <w:qFormat/>
    <w:rsid w:val="00A619C5"/>
    <w:rPr>
      <w:i/>
      <w:iCs/>
      <w:color w:val="0F4761" w:themeColor="accent1" w:themeShade="BF"/>
    </w:rPr>
  </w:style>
  <w:style w:type="paragraph" w:styleId="IntenseQuote">
    <w:name w:val="Intense Quote"/>
    <w:basedOn w:val="Normal"/>
    <w:next w:val="Normal"/>
    <w:link w:val="IntenseQuoteChar"/>
    <w:uiPriority w:val="30"/>
    <w:qFormat/>
    <w:rsid w:val="00A61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9C5"/>
    <w:rPr>
      <w:i/>
      <w:iCs/>
      <w:color w:val="0F4761" w:themeColor="accent1" w:themeShade="BF"/>
    </w:rPr>
  </w:style>
  <w:style w:type="character" w:styleId="IntenseReference">
    <w:name w:val="Intense Reference"/>
    <w:basedOn w:val="DefaultParagraphFont"/>
    <w:uiPriority w:val="32"/>
    <w:qFormat/>
    <w:rsid w:val="00A619C5"/>
    <w:rPr>
      <w:b/>
      <w:bCs/>
      <w:smallCaps/>
      <w:color w:val="0F4761" w:themeColor="accent1" w:themeShade="BF"/>
      <w:spacing w:val="5"/>
    </w:rPr>
  </w:style>
  <w:style w:type="paragraph" w:styleId="Header">
    <w:name w:val="header"/>
    <w:basedOn w:val="Normal"/>
    <w:link w:val="HeaderChar"/>
    <w:uiPriority w:val="99"/>
    <w:unhideWhenUsed/>
    <w:rsid w:val="00367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6AE"/>
  </w:style>
  <w:style w:type="paragraph" w:styleId="Footer">
    <w:name w:val="footer"/>
    <w:basedOn w:val="Normal"/>
    <w:link w:val="FooterChar"/>
    <w:uiPriority w:val="99"/>
    <w:unhideWhenUsed/>
    <w:rsid w:val="00367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6AE"/>
  </w:style>
  <w:style w:type="paragraph" w:styleId="NormalWeb">
    <w:name w:val="Normal (Web)"/>
    <w:basedOn w:val="Normal"/>
    <w:uiPriority w:val="99"/>
    <w:unhideWhenUsed/>
    <w:rsid w:val="00526F5F"/>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table" w:styleId="TableGrid">
    <w:name w:val="Table Grid"/>
    <w:basedOn w:val="TableNormal"/>
    <w:uiPriority w:val="39"/>
    <w:rsid w:val="0052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BC9"/>
    <w:rPr>
      <w:color w:val="467886" w:themeColor="hyperlink"/>
      <w:u w:val="single"/>
    </w:rPr>
  </w:style>
  <w:style w:type="character" w:styleId="UnresolvedMention">
    <w:name w:val="Unresolved Mention"/>
    <w:basedOn w:val="DefaultParagraphFont"/>
    <w:uiPriority w:val="99"/>
    <w:semiHidden/>
    <w:unhideWhenUsed/>
    <w:rsid w:val="005C1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47749">
      <w:bodyDiv w:val="1"/>
      <w:marLeft w:val="0"/>
      <w:marRight w:val="0"/>
      <w:marTop w:val="0"/>
      <w:marBottom w:val="0"/>
      <w:divBdr>
        <w:top w:val="none" w:sz="0" w:space="0" w:color="auto"/>
        <w:left w:val="none" w:sz="0" w:space="0" w:color="auto"/>
        <w:bottom w:val="none" w:sz="0" w:space="0" w:color="auto"/>
        <w:right w:val="none" w:sz="0" w:space="0" w:color="auto"/>
      </w:divBdr>
      <w:divsChild>
        <w:div w:id="594754711">
          <w:marLeft w:val="0"/>
          <w:marRight w:val="0"/>
          <w:marTop w:val="0"/>
          <w:marBottom w:val="0"/>
          <w:divBdr>
            <w:top w:val="single" w:sz="2" w:space="0" w:color="E3E3E3"/>
            <w:left w:val="single" w:sz="2" w:space="0" w:color="E3E3E3"/>
            <w:bottom w:val="single" w:sz="2" w:space="0" w:color="E3E3E3"/>
            <w:right w:val="single" w:sz="2" w:space="0" w:color="E3E3E3"/>
          </w:divBdr>
          <w:divsChild>
            <w:div w:id="1865049943">
              <w:marLeft w:val="0"/>
              <w:marRight w:val="0"/>
              <w:marTop w:val="0"/>
              <w:marBottom w:val="0"/>
              <w:divBdr>
                <w:top w:val="single" w:sz="2" w:space="0" w:color="E3E3E3"/>
                <w:left w:val="single" w:sz="2" w:space="0" w:color="E3E3E3"/>
                <w:bottom w:val="single" w:sz="2" w:space="0" w:color="E3E3E3"/>
                <w:right w:val="single" w:sz="2" w:space="0" w:color="E3E3E3"/>
              </w:divBdr>
              <w:divsChild>
                <w:div w:id="1809324363">
                  <w:marLeft w:val="0"/>
                  <w:marRight w:val="0"/>
                  <w:marTop w:val="0"/>
                  <w:marBottom w:val="0"/>
                  <w:divBdr>
                    <w:top w:val="single" w:sz="2" w:space="0" w:color="E3E3E3"/>
                    <w:left w:val="single" w:sz="2" w:space="0" w:color="E3E3E3"/>
                    <w:bottom w:val="single" w:sz="2" w:space="0" w:color="E3E3E3"/>
                    <w:right w:val="single" w:sz="2" w:space="0" w:color="E3E3E3"/>
                  </w:divBdr>
                  <w:divsChild>
                    <w:div w:id="302320463">
                      <w:marLeft w:val="0"/>
                      <w:marRight w:val="0"/>
                      <w:marTop w:val="0"/>
                      <w:marBottom w:val="0"/>
                      <w:divBdr>
                        <w:top w:val="single" w:sz="2" w:space="0" w:color="E3E3E3"/>
                        <w:left w:val="single" w:sz="2" w:space="0" w:color="E3E3E3"/>
                        <w:bottom w:val="single" w:sz="2" w:space="0" w:color="E3E3E3"/>
                        <w:right w:val="single" w:sz="2" w:space="0" w:color="E3E3E3"/>
                      </w:divBdr>
                      <w:divsChild>
                        <w:div w:id="1076708928">
                          <w:marLeft w:val="0"/>
                          <w:marRight w:val="0"/>
                          <w:marTop w:val="0"/>
                          <w:marBottom w:val="0"/>
                          <w:divBdr>
                            <w:top w:val="single" w:sz="2" w:space="0" w:color="E3E3E3"/>
                            <w:left w:val="single" w:sz="2" w:space="0" w:color="E3E3E3"/>
                            <w:bottom w:val="single" w:sz="2" w:space="0" w:color="E3E3E3"/>
                            <w:right w:val="single" w:sz="2" w:space="0" w:color="E3E3E3"/>
                          </w:divBdr>
                          <w:divsChild>
                            <w:div w:id="1136022098">
                              <w:marLeft w:val="0"/>
                              <w:marRight w:val="0"/>
                              <w:marTop w:val="0"/>
                              <w:marBottom w:val="0"/>
                              <w:divBdr>
                                <w:top w:val="single" w:sz="2" w:space="0" w:color="E3E3E3"/>
                                <w:left w:val="single" w:sz="2" w:space="0" w:color="E3E3E3"/>
                                <w:bottom w:val="single" w:sz="2" w:space="0" w:color="E3E3E3"/>
                                <w:right w:val="single" w:sz="2" w:space="0" w:color="E3E3E3"/>
                              </w:divBdr>
                              <w:divsChild>
                                <w:div w:id="139384293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2585103">
                                      <w:marLeft w:val="0"/>
                                      <w:marRight w:val="0"/>
                                      <w:marTop w:val="0"/>
                                      <w:marBottom w:val="0"/>
                                      <w:divBdr>
                                        <w:top w:val="single" w:sz="2" w:space="0" w:color="E3E3E3"/>
                                        <w:left w:val="single" w:sz="2" w:space="0" w:color="E3E3E3"/>
                                        <w:bottom w:val="single" w:sz="2" w:space="0" w:color="E3E3E3"/>
                                        <w:right w:val="single" w:sz="2" w:space="0" w:color="E3E3E3"/>
                                      </w:divBdr>
                                      <w:divsChild>
                                        <w:div w:id="728574792">
                                          <w:marLeft w:val="0"/>
                                          <w:marRight w:val="0"/>
                                          <w:marTop w:val="0"/>
                                          <w:marBottom w:val="0"/>
                                          <w:divBdr>
                                            <w:top w:val="single" w:sz="2" w:space="0" w:color="E3E3E3"/>
                                            <w:left w:val="single" w:sz="2" w:space="0" w:color="E3E3E3"/>
                                            <w:bottom w:val="single" w:sz="2" w:space="0" w:color="E3E3E3"/>
                                            <w:right w:val="single" w:sz="2" w:space="0" w:color="E3E3E3"/>
                                          </w:divBdr>
                                          <w:divsChild>
                                            <w:div w:id="1271739390">
                                              <w:marLeft w:val="0"/>
                                              <w:marRight w:val="0"/>
                                              <w:marTop w:val="0"/>
                                              <w:marBottom w:val="0"/>
                                              <w:divBdr>
                                                <w:top w:val="single" w:sz="2" w:space="0" w:color="E3E3E3"/>
                                                <w:left w:val="single" w:sz="2" w:space="0" w:color="E3E3E3"/>
                                                <w:bottom w:val="single" w:sz="2" w:space="0" w:color="E3E3E3"/>
                                                <w:right w:val="single" w:sz="2" w:space="0" w:color="E3E3E3"/>
                                              </w:divBdr>
                                              <w:divsChild>
                                                <w:div w:id="1041176860">
                                                  <w:marLeft w:val="0"/>
                                                  <w:marRight w:val="0"/>
                                                  <w:marTop w:val="0"/>
                                                  <w:marBottom w:val="0"/>
                                                  <w:divBdr>
                                                    <w:top w:val="single" w:sz="2" w:space="0" w:color="E3E3E3"/>
                                                    <w:left w:val="single" w:sz="2" w:space="0" w:color="E3E3E3"/>
                                                    <w:bottom w:val="single" w:sz="2" w:space="0" w:color="E3E3E3"/>
                                                    <w:right w:val="single" w:sz="2" w:space="0" w:color="E3E3E3"/>
                                                  </w:divBdr>
                                                  <w:divsChild>
                                                    <w:div w:id="1388797420">
                                                      <w:marLeft w:val="0"/>
                                                      <w:marRight w:val="0"/>
                                                      <w:marTop w:val="0"/>
                                                      <w:marBottom w:val="0"/>
                                                      <w:divBdr>
                                                        <w:top w:val="single" w:sz="2" w:space="0" w:color="E3E3E3"/>
                                                        <w:left w:val="single" w:sz="2" w:space="0" w:color="E3E3E3"/>
                                                        <w:bottom w:val="single" w:sz="2" w:space="0" w:color="E3E3E3"/>
                                                        <w:right w:val="single" w:sz="2" w:space="0" w:color="E3E3E3"/>
                                                      </w:divBdr>
                                                      <w:divsChild>
                                                        <w:div w:id="18769603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0930122">
          <w:marLeft w:val="0"/>
          <w:marRight w:val="0"/>
          <w:marTop w:val="0"/>
          <w:marBottom w:val="0"/>
          <w:divBdr>
            <w:top w:val="none" w:sz="0" w:space="0" w:color="auto"/>
            <w:left w:val="none" w:sz="0" w:space="0" w:color="auto"/>
            <w:bottom w:val="none" w:sz="0" w:space="0" w:color="auto"/>
            <w:right w:val="none" w:sz="0" w:space="0" w:color="auto"/>
          </w:divBdr>
          <w:divsChild>
            <w:div w:id="1369916718">
              <w:marLeft w:val="0"/>
              <w:marRight w:val="0"/>
              <w:marTop w:val="0"/>
              <w:marBottom w:val="0"/>
              <w:divBdr>
                <w:top w:val="single" w:sz="2" w:space="0" w:color="E3E3E3"/>
                <w:left w:val="single" w:sz="2" w:space="0" w:color="E3E3E3"/>
                <w:bottom w:val="single" w:sz="2" w:space="0" w:color="E3E3E3"/>
                <w:right w:val="single" w:sz="2" w:space="0" w:color="E3E3E3"/>
              </w:divBdr>
              <w:divsChild>
                <w:div w:id="365835003">
                  <w:marLeft w:val="0"/>
                  <w:marRight w:val="0"/>
                  <w:marTop w:val="0"/>
                  <w:marBottom w:val="0"/>
                  <w:divBdr>
                    <w:top w:val="single" w:sz="2" w:space="0" w:color="E3E3E3"/>
                    <w:left w:val="single" w:sz="2" w:space="0" w:color="E3E3E3"/>
                    <w:bottom w:val="single" w:sz="2" w:space="0" w:color="E3E3E3"/>
                    <w:right w:val="single" w:sz="2" w:space="0" w:color="E3E3E3"/>
                  </w:divBdr>
                  <w:divsChild>
                    <w:div w:id="1084256054">
                      <w:marLeft w:val="0"/>
                      <w:marRight w:val="0"/>
                      <w:marTop w:val="0"/>
                      <w:marBottom w:val="0"/>
                      <w:divBdr>
                        <w:top w:val="single" w:sz="6" w:space="0" w:color="auto"/>
                        <w:left w:val="single" w:sz="6" w:space="0" w:color="auto"/>
                        <w:bottom w:val="single" w:sz="6" w:space="0" w:color="auto"/>
                        <w:right w:val="single" w:sz="6" w:space="0" w:color="auto"/>
                      </w:divBdr>
                      <w:divsChild>
                        <w:div w:id="1344631180">
                          <w:marLeft w:val="0"/>
                          <w:marRight w:val="0"/>
                          <w:marTop w:val="0"/>
                          <w:marBottom w:val="0"/>
                          <w:divBdr>
                            <w:top w:val="none" w:sz="0" w:space="0" w:color="auto"/>
                            <w:left w:val="none" w:sz="0" w:space="0" w:color="auto"/>
                            <w:bottom w:val="none" w:sz="0" w:space="0" w:color="auto"/>
                            <w:right w:val="none" w:sz="0" w:space="0" w:color="auto"/>
                          </w:divBdr>
                          <w:divsChild>
                            <w:div w:id="744302723">
                              <w:marLeft w:val="0"/>
                              <w:marRight w:val="0"/>
                              <w:marTop w:val="0"/>
                              <w:marBottom w:val="0"/>
                              <w:divBdr>
                                <w:top w:val="none" w:sz="0" w:space="0" w:color="auto"/>
                                <w:left w:val="none" w:sz="0" w:space="0" w:color="auto"/>
                                <w:bottom w:val="none" w:sz="0" w:space="0" w:color="auto"/>
                                <w:right w:val="none" w:sz="0" w:space="0" w:color="auto"/>
                              </w:divBdr>
                              <w:divsChild>
                                <w:div w:id="426073920">
                                  <w:marLeft w:val="0"/>
                                  <w:marRight w:val="0"/>
                                  <w:marTop w:val="0"/>
                                  <w:marBottom w:val="0"/>
                                  <w:divBdr>
                                    <w:top w:val="none" w:sz="0" w:space="0" w:color="auto"/>
                                    <w:left w:val="none" w:sz="0" w:space="0" w:color="auto"/>
                                    <w:bottom w:val="none" w:sz="0" w:space="0" w:color="auto"/>
                                    <w:right w:val="none" w:sz="0" w:space="0" w:color="auto"/>
                                  </w:divBdr>
                                  <w:divsChild>
                                    <w:div w:id="2143845459">
                                      <w:marLeft w:val="0"/>
                                      <w:marRight w:val="0"/>
                                      <w:marTop w:val="0"/>
                                      <w:marBottom w:val="0"/>
                                      <w:divBdr>
                                        <w:top w:val="none" w:sz="0" w:space="0" w:color="auto"/>
                                        <w:left w:val="none" w:sz="0" w:space="0" w:color="auto"/>
                                        <w:bottom w:val="none" w:sz="0" w:space="0" w:color="auto"/>
                                        <w:right w:val="none" w:sz="0" w:space="0" w:color="auto"/>
                                      </w:divBdr>
                                      <w:divsChild>
                                        <w:div w:id="1084451627">
                                          <w:marLeft w:val="0"/>
                                          <w:marRight w:val="0"/>
                                          <w:marTop w:val="0"/>
                                          <w:marBottom w:val="0"/>
                                          <w:divBdr>
                                            <w:top w:val="none" w:sz="0" w:space="0" w:color="auto"/>
                                            <w:left w:val="none" w:sz="0" w:space="0" w:color="auto"/>
                                            <w:bottom w:val="none" w:sz="0" w:space="0" w:color="auto"/>
                                            <w:right w:val="none" w:sz="0" w:space="0" w:color="auto"/>
                                          </w:divBdr>
                                          <w:divsChild>
                                            <w:div w:id="1842160764">
                                              <w:marLeft w:val="0"/>
                                              <w:marRight w:val="0"/>
                                              <w:marTop w:val="0"/>
                                              <w:marBottom w:val="0"/>
                                              <w:divBdr>
                                                <w:top w:val="none" w:sz="0" w:space="0" w:color="auto"/>
                                                <w:left w:val="none" w:sz="0" w:space="0" w:color="auto"/>
                                                <w:bottom w:val="none" w:sz="0" w:space="0" w:color="auto"/>
                                                <w:right w:val="none" w:sz="0" w:space="0" w:color="auto"/>
                                              </w:divBdr>
                                              <w:divsChild>
                                                <w:div w:id="1594048980">
                                                  <w:marLeft w:val="0"/>
                                                  <w:marRight w:val="0"/>
                                                  <w:marTop w:val="0"/>
                                                  <w:marBottom w:val="0"/>
                                                  <w:divBdr>
                                                    <w:top w:val="none" w:sz="0" w:space="0" w:color="auto"/>
                                                    <w:left w:val="none" w:sz="0" w:space="0" w:color="auto"/>
                                                    <w:bottom w:val="none" w:sz="0" w:space="0" w:color="auto"/>
                                                    <w:right w:val="none" w:sz="0" w:space="0" w:color="auto"/>
                                                  </w:divBdr>
                                                  <w:divsChild>
                                                    <w:div w:id="2087649743">
                                                      <w:marLeft w:val="0"/>
                                                      <w:marRight w:val="0"/>
                                                      <w:marTop w:val="0"/>
                                                      <w:marBottom w:val="0"/>
                                                      <w:divBdr>
                                                        <w:top w:val="none" w:sz="0" w:space="0" w:color="auto"/>
                                                        <w:left w:val="none" w:sz="0" w:space="0" w:color="auto"/>
                                                        <w:bottom w:val="none" w:sz="0" w:space="0" w:color="auto"/>
                                                        <w:right w:val="none" w:sz="0" w:space="0" w:color="auto"/>
                                                      </w:divBdr>
                                                      <w:divsChild>
                                                        <w:div w:id="717707263">
                                                          <w:marLeft w:val="0"/>
                                                          <w:marRight w:val="0"/>
                                                          <w:marTop w:val="0"/>
                                                          <w:marBottom w:val="0"/>
                                                          <w:divBdr>
                                                            <w:top w:val="none" w:sz="0" w:space="0" w:color="auto"/>
                                                            <w:left w:val="none" w:sz="0" w:space="0" w:color="auto"/>
                                                            <w:bottom w:val="none" w:sz="0" w:space="0" w:color="auto"/>
                                                            <w:right w:val="none" w:sz="0" w:space="0" w:color="auto"/>
                                                          </w:divBdr>
                                                          <w:divsChild>
                                                            <w:div w:id="1750813449">
                                                              <w:marLeft w:val="0"/>
                                                              <w:marRight w:val="0"/>
                                                              <w:marTop w:val="0"/>
                                                              <w:marBottom w:val="0"/>
                                                              <w:divBdr>
                                                                <w:top w:val="none" w:sz="0" w:space="0" w:color="auto"/>
                                                                <w:left w:val="none" w:sz="0" w:space="0" w:color="auto"/>
                                                                <w:bottom w:val="none" w:sz="0" w:space="0" w:color="auto"/>
                                                                <w:right w:val="none" w:sz="0" w:space="0" w:color="auto"/>
                                                              </w:divBdr>
                                                              <w:divsChild>
                                                                <w:div w:id="1709059992">
                                                                  <w:marLeft w:val="0"/>
                                                                  <w:marRight w:val="0"/>
                                                                  <w:marTop w:val="0"/>
                                                                  <w:marBottom w:val="0"/>
                                                                  <w:divBdr>
                                                                    <w:top w:val="none" w:sz="0" w:space="0" w:color="auto"/>
                                                                    <w:left w:val="none" w:sz="0" w:space="0" w:color="auto"/>
                                                                    <w:bottom w:val="none" w:sz="0" w:space="0" w:color="auto"/>
                                                                    <w:right w:val="none" w:sz="0" w:space="0" w:color="auto"/>
                                                                  </w:divBdr>
                                                                  <w:divsChild>
                                                                    <w:div w:id="3840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111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94310523">
      <w:bodyDiv w:val="1"/>
      <w:marLeft w:val="0"/>
      <w:marRight w:val="0"/>
      <w:marTop w:val="0"/>
      <w:marBottom w:val="0"/>
      <w:divBdr>
        <w:top w:val="none" w:sz="0" w:space="0" w:color="auto"/>
        <w:left w:val="none" w:sz="0" w:space="0" w:color="auto"/>
        <w:bottom w:val="none" w:sz="0" w:space="0" w:color="auto"/>
        <w:right w:val="none" w:sz="0" w:space="0" w:color="auto"/>
      </w:divBdr>
    </w:div>
    <w:div w:id="17721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yp.ie/" TargetMode="External"/><Relationship Id="rId18" Type="http://schemas.openxmlformats.org/officeDocument/2006/relationships/hyperlink" Target="https://erasmus-plus.ec.europa.eu/resources-and-tools/factsheets-statistics-evaluations/programme-and-country-factsheets/country-factsheets-2021/erasmus-in-ireland-in-202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spunout.ie/about/" TargetMode="External"/><Relationship Id="rId17" Type="http://schemas.openxmlformats.org/officeDocument/2006/relationships/hyperlink" Target="https://www.tiktok.com/discover/european-politics?lang=en" TargetMode="External"/><Relationship Id="rId2" Type="http://schemas.openxmlformats.org/officeDocument/2006/relationships/customXml" Target="../customXml/item2.xml"/><Relationship Id="rId16" Type="http://schemas.openxmlformats.org/officeDocument/2006/relationships/hyperlink" Target="https://www.instagram.com/europeanparliament/" TargetMode="External"/><Relationship Id="rId20" Type="http://schemas.openxmlformats.org/officeDocument/2006/relationships/hyperlink" Target="https://www.interrail.eu/en/interra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oige.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gma.ie/en/irish-local-government/" TargetMode="External"/><Relationship Id="rId23" Type="http://schemas.openxmlformats.org/officeDocument/2006/relationships/fontTable" Target="fontTable.xml"/><Relationship Id="rId10" Type="http://schemas.openxmlformats.org/officeDocument/2006/relationships/hyperlink" Target="https://www.youth.ie/" TargetMode="External"/><Relationship Id="rId19" Type="http://schemas.openxmlformats.org/officeDocument/2006/relationships/hyperlink" Target="https://europass.europa.eu/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h.ie/articles/dcediy-youth-consultation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643E211AE0441AFBAC142F1F1C535" ma:contentTypeVersion="18" ma:contentTypeDescription="Create a new document." ma:contentTypeScope="" ma:versionID="06ff3960b17d167ff39f231e06adee59">
  <xsd:schema xmlns:xsd="http://www.w3.org/2001/XMLSchema" xmlns:xs="http://www.w3.org/2001/XMLSchema" xmlns:p="http://schemas.microsoft.com/office/2006/metadata/properties" xmlns:ns2="f9f4332b-56d4-4eb6-8464-693bdd55e19f" xmlns:ns3="c521f0c6-a112-44e6-8ddd-51fcdba4d199" targetNamespace="http://schemas.microsoft.com/office/2006/metadata/properties" ma:root="true" ma:fieldsID="bc1bd307e408f41369fe1b44a579d02e" ns2:_="" ns3:_="">
    <xsd:import namespace="f9f4332b-56d4-4eb6-8464-693bdd55e19f"/>
    <xsd:import namespace="c521f0c6-a112-44e6-8ddd-51fcdba4d1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332b-56d4-4eb6-8464-693bdd55e1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ce6b45-d9f0-41af-bfc9-ec5d4d1a0d88}" ma:internalName="TaxCatchAll" ma:showField="CatchAllData" ma:web="f9f4332b-56d4-4eb6-8464-693bdd55e1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21f0c6-a112-44e6-8ddd-51fcdba4d1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f28111-d106-46bb-8621-0d625def1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f4332b-56d4-4eb6-8464-693bdd55e19f" xsi:nil="true"/>
    <lcf76f155ced4ddcb4097134ff3c332f xmlns="c521f0c6-a112-44e6-8ddd-51fcdba4d19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F47D-342E-49AC-9152-9D87B0903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332b-56d4-4eb6-8464-693bdd55e19f"/>
    <ds:schemaRef ds:uri="c521f0c6-a112-44e6-8ddd-51fcdba4d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1B6A7-53DD-4107-AEE5-9307CB93BB87}">
  <ds:schemaRefs>
    <ds:schemaRef ds:uri="http://schemas.microsoft.com/sharepoint/v3/contenttype/forms"/>
  </ds:schemaRefs>
</ds:datastoreItem>
</file>

<file path=customXml/itemProps3.xml><?xml version="1.0" encoding="utf-8"?>
<ds:datastoreItem xmlns:ds="http://schemas.openxmlformats.org/officeDocument/2006/customXml" ds:itemID="{1EED1578-ECE6-4B2C-BFB9-3952DF58CF3D}">
  <ds:schemaRefs>
    <ds:schemaRef ds:uri="http://schemas.microsoft.com/office/2006/metadata/properties"/>
    <ds:schemaRef ds:uri="http://schemas.microsoft.com/office/infopath/2007/PartnerControls"/>
    <ds:schemaRef ds:uri="f9f4332b-56d4-4eb6-8464-693bdd55e19f"/>
    <ds:schemaRef ds:uri="c521f0c6-a112-44e6-8ddd-51fcdba4d199"/>
  </ds:schemaRefs>
</ds:datastoreItem>
</file>

<file path=customXml/itemProps4.xml><?xml version="1.0" encoding="utf-8"?>
<ds:datastoreItem xmlns:ds="http://schemas.openxmlformats.org/officeDocument/2006/customXml" ds:itemID="{BFEA73C3-A47E-402C-89E9-86BA6DEA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Whitney</dc:creator>
  <cp:keywords/>
  <dc:description/>
  <cp:lastModifiedBy>Mary Whitney</cp:lastModifiedBy>
  <cp:revision>43</cp:revision>
  <dcterms:created xsi:type="dcterms:W3CDTF">2024-04-10T09:28:00Z</dcterms:created>
  <dcterms:modified xsi:type="dcterms:W3CDTF">2024-04-11T11:54:00Z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0x0101002ED643E211AE0441AFBAC142F1F1C535</vt:lpwstr>
  </property>
  <property fmtid="{D5CDD505-2E9C-101B-9397-08002B2CF9AE}" pid="3" name="MediaServiceImageTags">
    <vt:lpwstr/>
  </property>
</Properties>
</file>